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Geochemical Architect: A Comprehensive Guide to Economic Analysis and Vectoring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Principles of Economic Geochemical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exploration geologist operates in a landscape where the obvious, outcropping orebodies have largely been discovered. The next generation of Tier 1 deposits lies hidden beneath cover sequences, deeply weathered regolith, or within complex structural corridors where the visual indicators of mineralization are subtle or absent. In this context, geochemistry ceases to be merely a method of verifying grade; it becomes the primary lens through which the subsurface architecture of hydrothermal systems is reconstructed. This guide provides an exhaustive framework for the application of geochemical principles to economic geology, moving from the statistical foundations of compositional data analysis to the nuanced interpretation of multi-element footprints across the spectrum of hard-rock deposit types.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Nature of Geochemical Data: Compositional Data Analysis (CoDa)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single most significant barrier to effective geochemical analysis is the failure to recognize that geochemical data is fundamentally different from other scientific datasets. Geochemical data is compositional, meaning that it conveys information about the relative parts of a whole rather than absolute values. Whether reported in weight percent (wt%), parts per million (ppm), or parts per billion (ppb), the components of a sample must sum to a constant value (100%, 1,000,000 ppm, etc.). This constant-sum constraint, known as the "closure problem," introduces unavoidable negative biases and spurious correlations that render standard statistical techniques—such as Pearson correlation coefficients and principal component analysis (PCA)—mathematically invalid when applied to raw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concentration of a major element such as silica ($SiO_2$) increases in a rock, the concentrations of all other elements must mathematically decrease to maintain the sum of 100%, regardless of whether any geological process has actually removed those elements. This closed number system exists in a mathematical space known as the Simplex ($S^D$), which is governed by Aitchison geometry, whereas standard statistical tools are designed for Euclidean space ($R^D$).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Applying Euclidean statistics to Simplex data results in the "spurious correlation trap." For example, in a quartz-rich rhyolite, an influx of silica will dilute trace elements like zirconium ($Zr$) and titanium ($Ti$). A standard correlation matrix would show a strong negative correlation between $SiO_2$ and $Zr$, implying a fractionation relationship where one might not exist. Conversely, two trace elements might appear positively correlated simply because they are both being diluted by the same major element.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rigorously analyze geochemical data, it must be transformed from the Simplex into Euclidean space. This is achieved through the use of log-ratio transformations, a method pioneered by John Aitchison. These transformations "open" the data, removing the closure constraint and allowing the application of standard multivariate statistical techniques.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Additive Log-Ratio (alr)</w:t>
      </w:r>
      <w:r w:rsidDel="00000000" w:rsidR="00000000" w:rsidRPr="00000000">
        <w:rPr>
          <w:rFonts w:ascii="Google Sans Text" w:cs="Google Sans Text" w:eastAsia="Google Sans Text" w:hAnsi="Google Sans Text"/>
          <w:color w:val="1f1f1f"/>
          <w:rtl w:val="0"/>
        </w:rPr>
        <w:t xml:space="preserve"> transformation is the simplest approach, involving the logarithm of the ratio of a component ($x_i$) to a chosen denominator component ($x_D$), typically a conserved element like Titanium or Aluminum, or the last variable in the dataset: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$$alr(x_i) = \ln\left(\frac{x_i}{x_D}\right)$$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alr transformation effectively moves data into real space, it is asymmetric; the results depend entirely on the choice of the denominator. If the denominator element is itself mobile or subject to geological variance (e.g., Titanium mobility in high-pH fluids), the entire transformation becomes skewed.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Centered Log-Ratio (clr)</w:t>
      </w:r>
      <w:r w:rsidDel="00000000" w:rsidR="00000000" w:rsidRPr="00000000">
        <w:rPr>
          <w:rFonts w:ascii="Google Sans Text" w:cs="Google Sans Text" w:eastAsia="Google Sans Text" w:hAnsi="Google Sans Text"/>
          <w:color w:val="1f1f1f"/>
          <w:rtl w:val="0"/>
        </w:rPr>
        <w:t xml:space="preserve"> transformation is often preferred for exploratory data analysis because it is symmetric and treats all variables equally. The clr transformation uses the geometric mean of the composition ($g(x)$) as the denominator: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$$clr(x_i) = \ln\left(\frac{x_i}{g(x)}\right)$$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referencing each element to the geometric mean of the sample, the clr transformation preserves the geometric relationships between elements without imposing the bias of a single reference element. This makes it the ideal transformation for generating biplots, correlation matrices, and conducting Principal Component Analysis (PCA) or cluster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because the geometric mean varies as the composition changes, the clr-transformed variables are still linearly dependent (singular), which can cause issues in certain regression models.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Isometric Log-Ratio (ilr)</w:t>
      </w:r>
      <w:r w:rsidDel="00000000" w:rsidR="00000000" w:rsidRPr="00000000">
        <w:rPr>
          <w:rFonts w:ascii="Google Sans Text" w:cs="Google Sans Text" w:eastAsia="Google Sans Text" w:hAnsi="Google Sans Text"/>
          <w:color w:val="1f1f1f"/>
          <w:rtl w:val="0"/>
        </w:rPr>
        <w:t xml:space="preserve"> transformation maps compositional data into an orthogonal coordinate system, creating a set of independent variables that are perfectly suited for predictive modeling and regression analysis. While mathematically the most robust method, the resulting variables are abstract coordinates rather than recognizable geochemical elements, making them difficult to interpret geologically without back-transformation. For most exploration applications, the clr transformation offers the best balance between mathematical rigor and geological interpretability.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Statistical Methods: Beyond Linear Correlation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data has been appropriately transformed, the explorationist must select the correct statistical tools to interrogate it. The distribution of geochemical data in nature is rarely normal; it is frequently log-normal or follows power-law distributions, particularly for precious metals like gold.</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Log-Log vs. Linear (X-Y) Plots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preference for log-log plots over linear X-Y plots in geochemistry is not merely a matter of scaling; it is a response to the fundamental heteroscedasticity of geological data. Heteroscedasticity refers to the phenomenon where the variance of a variable increases with its mean. In a standard linear scatter plot of Gold (Au) versus Arsenic (As), the data typically forms a "fan" shape: at low concentrations, the spread is tight, but at high concentrations, the spread becomes massive. This violation of homoscedasticity (constant variance) makes linear regression unstable and dominated by high-grade outliers.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Log-log plots stabilize this variance, converting the "fan" into a linear cloud that is amenable to regression analysis. Furthermore, many fundamental geological processes follow power laws that appear as straight lines in log-log space. For instance, Rayleigh fractionation during magmatic crystallization creates a curved hyperbola on a linear plot of compatible versus incompatible elements, which is difficult to visually assess or model. On a log-log plot, Rayleigh fractionation appears as a straight line, allowing for immediate visual confirmation of the process and calculation of partition coefficients from the slope. Consequently, log-log plots are essential for identifying distinct geochemical populations and processes that are obscured in linear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Robust Regression and Anomaly Detection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primary goal of exploration geochemistry is the identification of anomalies—data points that deviate from the background lithological trend. Standard Ordinary Least Squares (OLS) regression is highly sensitive to outliers. In a dataset containing a few high-grade mineralized samples, an OLS regression line will be "pulled" toward these outliers, resulting in a slope that poorly represents the background population and residuals that underestimate the magnitude of the anomaly.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accurately separate background from signal, </w:t>
      </w:r>
      <w:r w:rsidDel="00000000" w:rsidR="00000000" w:rsidRPr="00000000">
        <w:rPr>
          <w:rFonts w:ascii="Google Sans Text" w:cs="Google Sans Text" w:eastAsia="Google Sans Text" w:hAnsi="Google Sans Text"/>
          <w:b w:val="1"/>
          <w:bCs w:val="1"/>
          <w:color w:val="1f1f1f"/>
          <w:rtl w:val="0"/>
        </w:rPr>
        <w:t xml:space="preserve">Robust Regression</w:t>
      </w:r>
      <w:r w:rsidDel="00000000" w:rsidR="00000000" w:rsidRPr="00000000">
        <w:rPr>
          <w:rFonts w:ascii="Google Sans Text" w:cs="Google Sans Text" w:eastAsia="Google Sans Text" w:hAnsi="Google Sans Text"/>
          <w:color w:val="1f1f1f"/>
          <w:rtl w:val="0"/>
        </w:rPr>
        <w:t xml:space="preserve"> methods (such as Least Trimmed Squares) should be employed. These algorithms iteratively calculate the regression line based on the majority of the data (the "background" subset) while ignoring the outliers. Once the robust background trend is established—for example, the correlation between Zinc and Manganese in soil caused by scavenging—the </w:t>
      </w:r>
      <w:r w:rsidDel="00000000" w:rsidR="00000000" w:rsidRPr="00000000">
        <w:rPr>
          <w:rFonts w:ascii="Google Sans Text" w:cs="Google Sans Text" w:eastAsia="Google Sans Text" w:hAnsi="Google Sans Text"/>
          <w:b w:val="1"/>
          <w:bCs w:val="1"/>
          <w:color w:val="1f1f1f"/>
          <w:rtl w:val="0"/>
        </w:rPr>
        <w:t xml:space="preserve">residuals</w:t>
      </w:r>
      <w:r w:rsidDel="00000000" w:rsidR="00000000" w:rsidRPr="00000000">
        <w:rPr>
          <w:rFonts w:ascii="Google Sans Text" w:cs="Google Sans Text" w:eastAsia="Google Sans Text" w:hAnsi="Google Sans Text"/>
          <w:color w:val="1f1f1f"/>
          <w:rtl w:val="0"/>
        </w:rPr>
        <w:t xml:space="preserve"> (Actual Value minus Predicted Value) can be calculated. These residuals represent the true geochemical anomaly, stripped of the masking effects of lithology or surficial scavenging. This technique is particularly powerful in regolith-dominated terrains where scavenging by iron and manganese oxides creates false "anomalies" that robust regression can effectively filter out.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Quality Assurance and Quality Control (QA/QC)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integrity of any geochemical interpretation rests entirely on the quality of the underlying data. Without a rigorous Quality Assurance and Quality Control (QA/QC) program, the subtle vectors required to find deep orebodies are lost in the noise of analytical error and contamination. A robust QA/QC program is not a "box-ticking" exercise but a critical component of risk management.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industry practice requires the insertion of control samples blind to the laboratory at a rate of approximately 5-7% of the total sample batch, or roughly one of each control type for every 20-30 samples.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QA/QC Control Measures and Failure Criteria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Failure Criteria &amp;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Blank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 contamination during sample preparation (crushing/pulverizing).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Warning</w:t>
            </w:r>
            <w:r w:rsidDel="00000000" w:rsidR="00000000" w:rsidRPr="00000000">
              <w:rPr>
                <w:rFonts w:ascii="Google Sans Text" w:cs="Google Sans Text" w:eastAsia="Google Sans Text" w:hAnsi="Google Sans Text"/>
                <w:color w:val="1f1f1f"/>
                <w:shd w:fill="auto" w:val="clear"/>
                <w:rtl w:val="0"/>
              </w:rPr>
              <w:t xml:space="preserve">: &gt; 5x Detection Limit (DL). </w:t>
            </w:r>
            <w:r w:rsidDel="00000000" w:rsidR="00000000" w:rsidRPr="00000000">
              <w:rPr>
                <w:rFonts w:ascii="Google Sans Text" w:cs="Google Sans Text" w:eastAsia="Google Sans Text" w:hAnsi="Google Sans Text"/>
                <w:b w:val="1"/>
                <w:bCs w:val="1"/>
                <w:color w:val="1f1f1f"/>
                <w:shd w:fill="auto" w:val="clear"/>
                <w:rtl w:val="0"/>
              </w:rPr>
              <w:t xml:space="preserve">Failure</w:t>
            </w:r>
            <w:r w:rsidDel="00000000" w:rsidR="00000000" w:rsidRPr="00000000">
              <w:rPr>
                <w:rFonts w:ascii="Google Sans Text" w:cs="Google Sans Text" w:eastAsia="Google Sans Text" w:hAnsi="Google Sans Text"/>
                <w:color w:val="1f1f1f"/>
                <w:shd w:fill="auto" w:val="clear"/>
                <w:rtl w:val="0"/>
              </w:rPr>
              <w:t xml:space="preserve">: &gt; 10x DL. If a blank fails, the entire batch of samples processed after that blank must be re-analyzed, as cross-contamination is likely.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Certified Reference Material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 analytical accuracy and instrument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Pass</w:t>
            </w:r>
            <w:r w:rsidDel="00000000" w:rsidR="00000000" w:rsidRPr="00000000">
              <w:rPr>
                <w:rFonts w:ascii="Google Sans Text" w:cs="Google Sans Text" w:eastAsia="Google Sans Text" w:hAnsi="Google Sans Text"/>
                <w:color w:val="1f1f1f"/>
                <w:shd w:fill="auto" w:val="clear"/>
                <w:rtl w:val="0"/>
              </w:rPr>
              <w:t xml:space="preserve">: Result within ±2 Standard Deviations (SD) of the certified mean. </w:t>
            </w:r>
            <w:r w:rsidDel="00000000" w:rsidR="00000000" w:rsidRPr="00000000">
              <w:rPr>
                <w:rFonts w:ascii="Google Sans Text" w:cs="Google Sans Text" w:eastAsia="Google Sans Text" w:hAnsi="Google Sans Text"/>
                <w:b w:val="1"/>
                <w:bCs w:val="1"/>
                <w:color w:val="1f1f1f"/>
                <w:shd w:fill="auto" w:val="clear"/>
                <w:rtl w:val="0"/>
              </w:rPr>
              <w:t xml:space="preserve">Warning</w:t>
            </w:r>
            <w:r w:rsidDel="00000000" w:rsidR="00000000" w:rsidRPr="00000000">
              <w:rPr>
                <w:rFonts w:ascii="Google Sans Text" w:cs="Google Sans Text" w:eastAsia="Google Sans Text" w:hAnsi="Google Sans Text"/>
                <w:color w:val="1f1f1f"/>
                <w:shd w:fill="auto" w:val="clear"/>
                <w:rtl w:val="0"/>
              </w:rPr>
              <w:t xml:space="preserve">: Between ±2 and ±3 SD. </w:t>
            </w:r>
            <w:r w:rsidDel="00000000" w:rsidR="00000000" w:rsidRPr="00000000">
              <w:rPr>
                <w:rFonts w:ascii="Google Sans Text" w:cs="Google Sans Text" w:eastAsia="Google Sans Text" w:hAnsi="Google Sans Text"/>
                <w:b w:val="1"/>
                <w:bCs w:val="1"/>
                <w:color w:val="1f1f1f"/>
                <w:shd w:fill="auto" w:val="clear"/>
                <w:rtl w:val="0"/>
              </w:rPr>
              <w:t xml:space="preserve">Failure</w:t>
            </w:r>
            <w:r w:rsidDel="00000000" w:rsidR="00000000" w:rsidRPr="00000000">
              <w:rPr>
                <w:rFonts w:ascii="Google Sans Text" w:cs="Google Sans Text" w:eastAsia="Google Sans Text" w:hAnsi="Google Sans Text"/>
                <w:color w:val="1f1f1f"/>
                <w:shd w:fill="auto" w:val="clear"/>
                <w:rtl w:val="0"/>
              </w:rPr>
              <w:t xml:space="preserve">: Result &gt; ±3 SD, or two consecutive samples &gt; ±2 SD (indicating systematic bias/drift).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Duplicate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 total precision, including natural heterogeneity and sampling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Criteria</w:t>
            </w:r>
            <w:r w:rsidDel="00000000" w:rsidR="00000000" w:rsidRPr="00000000">
              <w:rPr>
                <w:rFonts w:ascii="Google Sans Text" w:cs="Google Sans Text" w:eastAsia="Google Sans Text" w:hAnsi="Google Sans Text"/>
                <w:color w:val="1f1f1f"/>
                <w:shd w:fill="auto" w:val="clear"/>
                <w:rtl w:val="0"/>
              </w:rPr>
              <w:t xml:space="preserve">: &lt; 30% Relative Percent Difference (RPD) for field duplicates (quarter core or split soil). High variability here indicates the sample size is too small for the grain size (nugget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Pulp Duplicate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 analytical precision (laboratory repeatability).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Criteria</w:t>
            </w:r>
            <w:r w:rsidDel="00000000" w:rsidR="00000000" w:rsidRPr="00000000">
              <w:rPr>
                <w:rFonts w:ascii="Google Sans Text" w:cs="Google Sans Text" w:eastAsia="Google Sans Text" w:hAnsi="Google Sans Text"/>
                <w:color w:val="1f1f1f"/>
                <w:shd w:fill="auto" w:val="clear"/>
                <w:rtl w:val="0"/>
              </w:rPr>
              <w:t xml:space="preserve">: &lt; 10% RPD. Failure here indicates issues with the laboratory's digestion or instrumentation.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Digestion Methods and Data Validity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analytical digestion is the most common point of failure in geochemical programs. The "Total" content of an element in a rock is rarely what is reported unless specific fusion methods are used.</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Aqua Regia</w:t>
      </w:r>
      <w:r w:rsidDel="00000000" w:rsidR="00000000" w:rsidRPr="00000000">
        <w:rPr>
          <w:rFonts w:ascii="Google Sans Text" w:cs="Google Sans Text" w:eastAsia="Google Sans Text" w:hAnsi="Google Sans Text"/>
          <w:color w:val="1f1f1f"/>
          <w:rtl w:val="0"/>
        </w:rPr>
        <w:t xml:space="preserve">: A partial digestion using a 3:1 mixture of HCl and HNO3. It is effective for dissolving sulfides, carbonates, and iron oxides, making it excellent for base metal (Cu, Pb, Zn) and gold exploration. However, it effectively dissolves </w:t>
      </w:r>
      <w:r w:rsidDel="00000000" w:rsidR="00000000" w:rsidRPr="00000000">
        <w:rPr>
          <w:rFonts w:ascii="Google Sans Text" w:cs="Google Sans Text" w:eastAsia="Google Sans Text" w:hAnsi="Google Sans Text"/>
          <w:i w:val="1"/>
          <w:iCs w:val="1"/>
          <w:color w:val="1f1f1f"/>
          <w:rtl w:val="0"/>
        </w:rPr>
        <w:t xml:space="preserve">zero</w:t>
      </w:r>
      <w:r w:rsidDel="00000000" w:rsidR="00000000" w:rsidRPr="00000000">
        <w:rPr>
          <w:rFonts w:ascii="Google Sans Text" w:cs="Google Sans Text" w:eastAsia="Google Sans Text" w:hAnsi="Google Sans Text"/>
          <w:color w:val="1f1f1f"/>
          <w:rtl w:val="0"/>
        </w:rPr>
        <w:t xml:space="preserve"> percent of resistate minerals such as zircon, monazite, sphene, and cassiterite. Consequently, Aqua Regia data for elements like Zr, Hf, Ti, Nb, Ta, and REEs represents only the "labile" fraction, not the whole rock. Using Aqua Regia data for lithological classification diagrams (e.g., Zr/Ti) will yield erroneous results and is a critical error.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Four-Acid Digestion</w:t>
      </w:r>
      <w:r w:rsidDel="00000000" w:rsidR="00000000" w:rsidRPr="00000000">
        <w:rPr>
          <w:rFonts w:ascii="Google Sans Text" w:cs="Google Sans Text" w:eastAsia="Google Sans Text" w:hAnsi="Google Sans Text"/>
          <w:color w:val="1f1f1f"/>
          <w:rtl w:val="0"/>
        </w:rPr>
        <w:t xml:space="preserve">: Uses a combination of HF, HNO3, HClO4, and HCl. The hydrofluoric acid (HF) breaks down silicate lattices, providing a "near-total" analysis for most rock-forming elements. This is the industry standard for lithogeochemistry. However, even Four-Acid digestion may struggle to fully solubilize highly refractory phases in metamorphic terranes, such as grossular garnet or coarse-grained zircon.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Lithium Borate Fusion</w:t>
      </w:r>
      <w:r w:rsidDel="00000000" w:rsidR="00000000" w:rsidRPr="00000000">
        <w:rPr>
          <w:rFonts w:ascii="Google Sans Text" w:cs="Google Sans Text" w:eastAsia="Google Sans Text" w:hAnsi="Google Sans Text"/>
          <w:color w:val="1f1f1f"/>
          <w:rtl w:val="0"/>
        </w:rPr>
        <w:t xml:space="preserve">: The sample is melted with a flux at high temperature ($&gt;1000^{\circ}C$) before acid dissolution. This is the only true "total" digestion method. It is absolutely mandatory for the exploration of Resistate-hosted deposits (REEs in Carbonatites, LCT Pegmatites, Heavy Mineral Sands). Attempting to explore for these deposits with acid digestion alone will result in gross underestimation of grade and vectoring ratios.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Element Behavior in Geochemical Systems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interpret a geochemical anomaly, one must understand the journey of the element from its source to its sink. This journey is governed by mobility, which is not an intrinsic property of an element but a function of the environment—specifically Temperature (T), Pressure (P), pH, Oxidation State (Eh), and the availability of complexing ligands.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Hydrothermal Mobility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deep, high-temperature environment of hydrothermal systems ($&gt;200^{\circ}C$), metal transport is controlled by the stability of chloride and bisulfide complexes.</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Chalcophile Elements (Cu, Zn, Pb, Au, Ag, As, Sb)</w:t>
      </w:r>
      <w:r w:rsidDel="00000000" w:rsidR="00000000" w:rsidRPr="00000000">
        <w:rPr>
          <w:rFonts w:ascii="Google Sans Text" w:cs="Google Sans Text" w:eastAsia="Google Sans Text" w:hAnsi="Google Sans Text"/>
          <w:color w:val="1f1f1f"/>
          <w:rtl w:val="0"/>
        </w:rPr>
        <w:t xml:space="preserve">: These elements partition strongly into the fluid phase. Copper, Zinc, and Lead are typically transported as chloride complexes ($CuCl_2^-$, $ZnCl_4^{2-}$) under acidic, oxidized conditions. Gold is transported as a bisulfide complex ($Au(HS)_2^-$) in near-neutral, reduced fluids, or as a chloride complex in highly oxidized, saline brines. Their precipitation is triggered by phase changes: boiling (loss of volatiles), fluid mixing (cooling and dilution), or water-rock interaction (pH change). This sensitivity to phase changes leads to the distinct vertical zonation seen in epigenetic deposits.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Large Ion Lithophile Elements (LILE: K, Rb, Cs, Sr, Ba)</w:t>
      </w:r>
      <w:r w:rsidDel="00000000" w:rsidR="00000000" w:rsidRPr="00000000">
        <w:rPr>
          <w:rFonts w:ascii="Google Sans Text" w:cs="Google Sans Text" w:eastAsia="Google Sans Text" w:hAnsi="Google Sans Text"/>
          <w:color w:val="1f1f1f"/>
          <w:rtl w:val="0"/>
        </w:rPr>
        <w:t xml:space="preserve">: These elements have a large ionic radii and low charge, making them incompatible in most magmatic minerals. In hydrothermal systems, they are extremely mobile. Potassium and Rubidium are stripped from feldspars in the breakdown of plagioclase to sericite and are redeposited in potassic alteration zones. Their high mobility makes them excellent indicators of fluid pathways, often forming halos that extend kilometers beyond the metal anomaly.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Field Strength Elements (HFSE: Zr, Ti, Nb, Hf, Al, Th)</w:t>
      </w:r>
      <w:r w:rsidDel="00000000" w:rsidR="00000000" w:rsidRPr="00000000">
        <w:rPr>
          <w:rFonts w:ascii="Google Sans Text" w:cs="Google Sans Text" w:eastAsia="Google Sans Text" w:hAnsi="Google Sans Text"/>
          <w:color w:val="1f1f1f"/>
          <w:rtl w:val="0"/>
        </w:rPr>
        <w:t xml:space="preserve">: These elements have a high charge-to-radius ratio, making them chemically inert in most aqueous fluids. They are considered "immobile" in typical hydrothermal environments and are retained in the rock even during intense alteration. This immobility makes them the "anchors" for mass balance calculations; they allow the geologist to determine whether a rock has experienced volume loss (residual enrichment of immobiles) or volume gain (dilution of immobiles).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Note that in extreme environments—such as high-fluorine fluids (associated with tin granites or carbonatites) or extremely low pH fluids—even HFSEs can become mobile.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Surficial Mobility: The Weathering Filter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 mineral deposit is exhumed and subjected to weathering, the chemical rules change entirely. The environment becomes oxidizing, low temperature, and biologically active.</w:t>
      </w:r>
    </w:p>
    <w:p w:rsidR="00000000" w:rsidDel="00000000" w:rsidP="00000000" w:rsidRDefault="00000000" w:rsidRPr="00000000" w14:paraId="0000004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 in Weathering</w:t>
      </w:r>
      <w:r w:rsidDel="00000000" w:rsidR="00000000" w:rsidRPr="00000000">
        <w:rPr>
          <w:rFonts w:ascii="Google Sans Text" w:cs="Google Sans Text" w:eastAsia="Google Sans Text" w:hAnsi="Google Sans Text"/>
          <w:color w:val="1f1f1f"/>
          <w:rtl w:val="0"/>
        </w:rPr>
        <w:t xml:space="preserve">: Zinc and Copper are highly mobile in acidic, oxidizing waters (generated by the breakdown of sulfides to sulfuric acid) and can be leached entirely from the outcrop, leaving a depleted "leached cap." Alkalis (Na, Ca, Mg) are stripped early during the conversion of feldspars to clays.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Immobile/Residual</w:t>
      </w:r>
      <w:r w:rsidDel="00000000" w:rsidR="00000000" w:rsidRPr="00000000">
        <w:rPr>
          <w:rFonts w:ascii="Google Sans Text" w:cs="Google Sans Text" w:eastAsia="Google Sans Text" w:hAnsi="Google Sans Text"/>
          <w:color w:val="1f1f1f"/>
          <w:rtl w:val="0"/>
        </w:rPr>
        <w:t xml:space="preserve">: Iron oxidizes to form insoluble hematite and goethite (limonite), creating gossans. Aluminum remains to form kaolinite and gibbsite. Gold is chemically inert and remains as residual grains, though it can be mechanically transported or dissolved strictly in supergene environments with high chloride and high acidity.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Manganese Trap</w:t>
      </w:r>
      <w:r w:rsidDel="00000000" w:rsidR="00000000" w:rsidRPr="00000000">
        <w:rPr>
          <w:rFonts w:ascii="Google Sans Text" w:cs="Google Sans Text" w:eastAsia="Google Sans Text" w:hAnsi="Google Sans Text"/>
          <w:color w:val="1f1f1f"/>
          <w:rtl w:val="0"/>
        </w:rPr>
        <w:t xml:space="preserve">: Manganese is redox-sensitive. It is soluble in reduced groundwater but precipitates instantly upon hitting oxidizing conditions (e.g., fracture zones, surface seeps) to form Mn-oxides. These oxides represent a "scavenger trap" with an immense surface area that adsorbs mobile trace metals (Co, Zn, Ni, Ba). In soil sampling, a coincident anomaly of Zn-Co-Ba-Mn usually indicates scavenging rather than a bedrock source. Robust regression of Zn against Mn can help "see through" this effect.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Mass Balance and Isocon Analysis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Quantifying hydrothermal alteration requires more than comparing raw assays, as the addition of mass (e.g., silica flooding or sulfidation) dilutes the concentration of all other elements, creating apparent depletions where none exist. The </w:t>
      </w:r>
      <w:r w:rsidDel="00000000" w:rsidR="00000000" w:rsidRPr="00000000">
        <w:rPr>
          <w:rFonts w:ascii="Google Sans Text" w:cs="Google Sans Text" w:eastAsia="Google Sans Text" w:hAnsi="Google Sans Text"/>
          <w:b w:val="1"/>
          <w:bCs w:val="1"/>
          <w:color w:val="1f1f1f"/>
          <w:rtl w:val="0"/>
        </w:rPr>
        <w:t xml:space="preserve">Isocon Method</w:t>
      </w:r>
      <w:r w:rsidDel="00000000" w:rsidR="00000000" w:rsidRPr="00000000">
        <w:rPr>
          <w:rFonts w:ascii="Google Sans Text" w:cs="Google Sans Text" w:eastAsia="Google Sans Text" w:hAnsi="Google Sans Text"/>
          <w:color w:val="1f1f1f"/>
          <w:rtl w:val="0"/>
        </w:rPr>
        <w:t xml:space="preserve">, developed by Grant (1986), solves this by comparing an altered sample to a fresh precursor.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Step-by-Step Isocon Analysis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 a Precursor</w:t>
      </w:r>
      <w:r w:rsidDel="00000000" w:rsidR="00000000" w:rsidRPr="00000000">
        <w:rPr>
          <w:rFonts w:ascii="Google Sans Text" w:cs="Google Sans Text" w:eastAsia="Google Sans Text" w:hAnsi="Google Sans Text"/>
          <w:color w:val="1f1f1f"/>
          <w:rtl w:val="0"/>
        </w:rPr>
        <w:t xml:space="preserve">: Identify the least-altered equivalent of the lithology hosting the mineralization. This is the baseline.</w:t>
      </w:r>
    </w:p>
    <w:p w:rsidR="00000000" w:rsidDel="00000000" w:rsidP="00000000" w:rsidRDefault="00000000" w:rsidRPr="00000000" w14:paraId="00000047">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Identify Immobile Elements</w:t>
      </w:r>
      <w:r w:rsidDel="00000000" w:rsidR="00000000" w:rsidRPr="00000000">
        <w:rPr>
          <w:rFonts w:ascii="Google Sans Text" w:cs="Google Sans Text" w:eastAsia="Google Sans Text" w:hAnsi="Google Sans Text"/>
          <w:color w:val="1f1f1f"/>
          <w:rtl w:val="0"/>
        </w:rPr>
        <w:t xml:space="preserve">: Plot the concentrations of the altered sample (Y-axis) against the precursor (X-axis) for elements assumed to be immobile (Ti, Zr, Al, Nb, Th).</w:t>
      </w:r>
    </w:p>
    <w:p w:rsidR="00000000" w:rsidDel="00000000" w:rsidP="00000000" w:rsidRDefault="00000000" w:rsidRPr="00000000" w14:paraId="0000004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Define the Isocon</w:t>
      </w:r>
      <w:r w:rsidDel="00000000" w:rsidR="00000000" w:rsidRPr="00000000">
        <w:rPr>
          <w:rFonts w:ascii="Google Sans Text" w:cs="Google Sans Text" w:eastAsia="Google Sans Text" w:hAnsi="Google Sans Text"/>
          <w:color w:val="1f1f1f"/>
          <w:rtl w:val="0"/>
        </w:rPr>
        <w:t xml:space="preserve">: If these elements define a straight line passing through the origin, mass has been conserved relative to them. This line is the "Isocon" (Iso-concentration line). The equation of the line is $C^A = M \times C^P$, where $C^A$ is the concentration in the altered rock, $C^P$ is the precursor, and $M$ is the mass change factor.</w:t>
      </w:r>
    </w:p>
    <w:p w:rsidR="00000000" w:rsidDel="00000000" w:rsidP="00000000" w:rsidRDefault="00000000" w:rsidRPr="00000000" w14:paraId="00000049">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Slope = 1</w:t>
      </w:r>
      <w:r w:rsidDel="00000000" w:rsidR="00000000" w:rsidRPr="00000000">
        <w:rPr>
          <w:rFonts w:ascii="Google Sans Text" w:cs="Google Sans Text" w:eastAsia="Google Sans Text" w:hAnsi="Google Sans Text"/>
          <w:color w:val="1f1f1f"/>
          <w:rtl w:val="0"/>
        </w:rPr>
        <w:t xml:space="preserve">: Constant mass system.</w:t>
      </w:r>
    </w:p>
    <w:p w:rsidR="00000000" w:rsidDel="00000000" w:rsidP="00000000" w:rsidRDefault="00000000" w:rsidRPr="00000000" w14:paraId="0000004A">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Slope &gt; 1</w:t>
      </w:r>
      <w:r w:rsidDel="00000000" w:rsidR="00000000" w:rsidRPr="00000000">
        <w:rPr>
          <w:rFonts w:ascii="Google Sans Text" w:cs="Google Sans Text" w:eastAsia="Google Sans Text" w:hAnsi="Google Sans Text"/>
          <w:color w:val="1f1f1f"/>
          <w:rtl w:val="0"/>
        </w:rPr>
        <w:t xml:space="preserve">: Mass loss (elements are residually enriched).</w:t>
      </w:r>
    </w:p>
    <w:p w:rsidR="00000000" w:rsidDel="00000000" w:rsidP="00000000" w:rsidRDefault="00000000" w:rsidRPr="00000000" w14:paraId="0000004B">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Slope &lt; 1</w:t>
      </w:r>
      <w:r w:rsidDel="00000000" w:rsidR="00000000" w:rsidRPr="00000000">
        <w:rPr>
          <w:rFonts w:ascii="Google Sans Text" w:cs="Google Sans Text" w:eastAsia="Google Sans Text" w:hAnsi="Google Sans Text"/>
          <w:color w:val="1f1f1f"/>
          <w:rtl w:val="0"/>
        </w:rPr>
        <w:t xml:space="preserve">: Mass gain (elements are diluted).</w:t>
      </w:r>
    </w:p>
    <w:p w:rsidR="00000000" w:rsidDel="00000000" w:rsidP="00000000" w:rsidRDefault="00000000" w:rsidRPr="00000000" w14:paraId="0000004C">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Calculate Gains/Losses</w:t>
      </w:r>
      <w:r w:rsidDel="00000000" w:rsidR="00000000" w:rsidRPr="00000000">
        <w:rPr>
          <w:rFonts w:ascii="Google Sans Text" w:cs="Google Sans Text" w:eastAsia="Google Sans Text" w:hAnsi="Google Sans Text"/>
          <w:color w:val="1f1f1f"/>
          <w:rtl w:val="0"/>
        </w:rPr>
        <w:t xml:space="preserve">: Elements plotting significantly above the isocon line represent absolute mass gain (enrichment). Elements plotting below represent absolute mass loss (depletion). This method allows for the rigorous quantification of alteration intensity (e.g., "+5% $K_2O$ added").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Alteration Indices: Vectoring Tools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Indices reduce complex multi-element changes to a single number, allowing for the mapping of alteration gradients.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Ishikawa Alteration Index (AI):</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 \frac{100 \times (K_2O + MgO)}{(K_2O + MgO + Na_2O + CaO)}$$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tracks the destruction of plagioclase (loss of Na, Ca) and its replacement by sericite (gain of K) and chlorite (gain of Mg). Fresh volcanic rocks typically have an AI of 20-40. Intense hydrothermal alteration approaches 100. It is the primary vector for VMS and sericite-dominated systems.24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Chlorite-Carbonate-Pyrite Index (CCPI):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$$CCPI = \frac{100 \times (MgO + FeO)}{(MgO + FeO + Na_2O + K_2O)}$$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CCPI measures the intensity of chloritization and sulfidation (Fe/Mg gain) independent of sericitization. It is particularly useful for identifying the proximal "chlorite pipe" in VMS systems.24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Alteration Box Plot: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plotting AI (X-axis) against CCPI (Y-axis), geologists can separate hydrothermal alteration trends from diagenetic or metamorphic trends. Least altered rocks plot in the "fresh" box (low AI, low CCPI). Hydrothermal trends diverge: the "Chlorite Trend" moves to the upper right (high AI, high CCPI), while the "Sericite Trend" moves to the lower right (high AI, moderate CCPI).24</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Geochemical Guides for Hard Rock Deposit Types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geochemical architecture of major ore systems, providing specific vectoring strategies, pathfinder suites, and fertility indicators.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Orogenic Gold Deposits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Orogenic gold deposits are epigenetic, structurally controlled systems formed in metamorphic terranes during compressional to transpressional deformation. They are characterized by a low sulfide content (&lt;5%) and a distinct metal suite that separates them from magmatic-hydrothermal systems.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Geochemical Signature and Pathfinders: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classic signature of orogenic gold is Au-Ag-As-Sb-W-B-Bi-Te.</w:t>
      </w:r>
    </w:p>
    <w:p w:rsidR="00000000" w:rsidDel="00000000" w:rsidP="00000000" w:rsidRDefault="00000000" w:rsidRPr="00000000" w14:paraId="00000063">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Gold (Au)</w:t>
      </w:r>
      <w:r w:rsidDel="00000000" w:rsidR="00000000" w:rsidRPr="00000000">
        <w:rPr>
          <w:rFonts w:ascii="Google Sans Text" w:cs="Google Sans Text" w:eastAsia="Google Sans Text" w:hAnsi="Google Sans Text"/>
          <w:color w:val="1f1f1f"/>
          <w:rtl w:val="0"/>
        </w:rPr>
        <w:t xml:space="preserve">: High Au:Ag ratios (typically &gt; 5:1 to 10:1) distinguish these from epithermal systems (often &lt; 1:1).</w:t>
      </w:r>
    </w:p>
    <w:p w:rsidR="00000000" w:rsidDel="00000000" w:rsidP="00000000" w:rsidRDefault="00000000" w:rsidRPr="00000000" w14:paraId="0000006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Arsenic (As)</w:t>
      </w:r>
      <w:r w:rsidDel="00000000" w:rsidR="00000000" w:rsidRPr="00000000">
        <w:rPr>
          <w:rFonts w:ascii="Google Sans Text" w:cs="Google Sans Text" w:eastAsia="Google Sans Text" w:hAnsi="Google Sans Text"/>
          <w:color w:val="1f1f1f"/>
          <w:rtl w:val="0"/>
        </w:rPr>
        <w:t xml:space="preserve">: The most widespread pathfinder. As resides in arsenopyrite and arsenian pyrite. In many deposits, Au is lattice-bound in arsenopyrite, making As a direct proxy for grade.</w:t>
      </w:r>
    </w:p>
    <w:p w:rsidR="00000000" w:rsidDel="00000000" w:rsidP="00000000" w:rsidRDefault="00000000" w:rsidRPr="00000000" w14:paraId="0000006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Antimony (Sb)</w:t>
      </w:r>
      <w:r w:rsidDel="00000000" w:rsidR="00000000" w:rsidRPr="00000000">
        <w:rPr>
          <w:rFonts w:ascii="Google Sans Text" w:cs="Google Sans Text" w:eastAsia="Google Sans Text" w:hAnsi="Google Sans Text"/>
          <w:color w:val="1f1f1f"/>
          <w:rtl w:val="0"/>
        </w:rPr>
        <w:t xml:space="preserve">: Typically forms a distal or upper halo, often zoned outwards from the As-Au core.</w:t>
      </w:r>
    </w:p>
    <w:p w:rsidR="00000000" w:rsidDel="00000000" w:rsidP="00000000" w:rsidRDefault="00000000" w:rsidRPr="00000000" w14:paraId="0000006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Tungsten (W)</w:t>
      </w:r>
      <w:r w:rsidDel="00000000" w:rsidR="00000000" w:rsidRPr="00000000">
        <w:rPr>
          <w:rFonts w:ascii="Google Sans Text" w:cs="Google Sans Text" w:eastAsia="Google Sans Text" w:hAnsi="Google Sans Text"/>
          <w:color w:val="1f1f1f"/>
          <w:rtl w:val="0"/>
        </w:rPr>
        <w:t xml:space="preserve">: Occurs as Scheelite. W anomalies often pinpoint the high-temperature core of the shear zone and can persist in soils where sulfides have weathered away.</w:t>
      </w:r>
    </w:p>
    <w:p w:rsidR="00000000" w:rsidDel="00000000" w:rsidP="00000000" w:rsidRDefault="00000000" w:rsidRPr="00000000" w14:paraId="00000067">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Absence of Base Metals</w:t>
      </w:r>
      <w:r w:rsidDel="00000000" w:rsidR="00000000" w:rsidRPr="00000000">
        <w:rPr>
          <w:rFonts w:ascii="Google Sans Text" w:cs="Google Sans Text" w:eastAsia="Google Sans Text" w:hAnsi="Google Sans Text"/>
          <w:color w:val="1f1f1f"/>
          <w:rtl w:val="0"/>
        </w:rPr>
        <w:t xml:space="preserve">: A key discriminator is the general lack of Cu, Zn, and Pb. If significant base metals are present, consider an overprinted VMS or Intrusion-Related Gold System (IRGS).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Alteration Zonation and Vectoring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Proximal Alteration (&lt;1m - 10m)</w:t>
      </w:r>
      <w:r w:rsidDel="00000000" w:rsidR="00000000" w:rsidRPr="00000000">
        <w:rPr>
          <w:rFonts w:ascii="Google Sans Text" w:cs="Google Sans Text" w:eastAsia="Google Sans Text" w:hAnsi="Google Sans Text"/>
          <w:color w:val="1f1f1f"/>
          <w:rtl w:val="0"/>
        </w:rPr>
        <w:t xml:space="preserve">: The ore zone is marked by intense sericitization (white mica), sulfidation, and carbonatization.</w:t>
      </w:r>
    </w:p>
    <w:p w:rsidR="00000000" w:rsidDel="00000000" w:rsidP="00000000" w:rsidRDefault="00000000" w:rsidRPr="00000000" w14:paraId="0000006A">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A sharp increase in </w:t>
      </w:r>
      <w:r w:rsidDel="00000000" w:rsidR="00000000" w:rsidRPr="00000000">
        <w:rPr>
          <w:rFonts w:ascii="Google Sans Text" w:cs="Google Sans Text" w:eastAsia="Google Sans Text" w:hAnsi="Google Sans Text"/>
          <w:b w:val="1"/>
          <w:bCs w:val="1"/>
          <w:color w:val="1f1f1f"/>
          <w:rtl w:val="0"/>
        </w:rPr>
        <w:t xml:space="preserve">$K_2O$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$CO_2$</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A sharp depletion in </w:t>
      </w:r>
      <w:r w:rsidDel="00000000" w:rsidR="00000000" w:rsidRPr="00000000">
        <w:rPr>
          <w:rFonts w:ascii="Google Sans Text" w:cs="Google Sans Text" w:eastAsia="Google Sans Text" w:hAnsi="Google Sans Text"/>
          <w:b w:val="1"/>
          <w:bCs w:val="1"/>
          <w:color w:val="1f1f1f"/>
          <w:rtl w:val="0"/>
        </w:rPr>
        <w:t xml:space="preserve">$Na_2\text{O}$</w:t>
      </w:r>
      <w:r w:rsidDel="00000000" w:rsidR="00000000" w:rsidRPr="00000000">
        <w:rPr>
          <w:rFonts w:ascii="Google Sans Text" w:cs="Google Sans Text" w:eastAsia="Google Sans Text" w:hAnsi="Google Sans Text"/>
          <w:color w:val="1f1f1f"/>
          <w:rtl w:val="0"/>
        </w:rPr>
        <w:t xml:space="preserve"> marks the destruction of albite.</w:t>
      </w:r>
    </w:p>
    <w:p w:rsidR="00000000" w:rsidDel="00000000" w:rsidP="00000000" w:rsidRDefault="00000000" w:rsidRPr="00000000" w14:paraId="0000006B">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Saturation Index</w:t>
      </w:r>
      <w:r w:rsidDel="00000000" w:rsidR="00000000" w:rsidRPr="00000000">
        <w:rPr>
          <w:rFonts w:ascii="Google Sans Text" w:cs="Google Sans Text" w:eastAsia="Google Sans Text" w:hAnsi="Google Sans Text"/>
          <w:color w:val="1f1f1f"/>
          <w:rtl w:val="0"/>
        </w:rPr>
        <w:t xml:space="preserve">: Use the </w:t>
      </w:r>
      <w:r w:rsidDel="00000000" w:rsidR="00000000" w:rsidRPr="00000000">
        <w:rPr>
          <w:rFonts w:ascii="Google Sans Text" w:cs="Google Sans Text" w:eastAsia="Google Sans Text" w:hAnsi="Google Sans Text"/>
          <w:b w:val="1"/>
          <w:bCs w:val="1"/>
          <w:color w:val="1f1f1f"/>
          <w:rtl w:val="0"/>
        </w:rPr>
        <w:t xml:space="preserve">3K/Al molar ratio</w:t>
      </w:r>
      <w:r w:rsidDel="00000000" w:rsidR="00000000" w:rsidRPr="00000000">
        <w:rPr>
          <w:rFonts w:ascii="Google Sans Text" w:cs="Google Sans Text" w:eastAsia="Google Sans Text" w:hAnsi="Google Sans Text"/>
          <w:color w:val="1f1f1f"/>
          <w:rtl w:val="0"/>
        </w:rPr>
        <w:t xml:space="preserve">. In fresh rocks, K is held in feldspar and the ratio varies. In the sericite alteration zone, the complete conversion of feldspars to muscovite pins the K/Al ratio to exactly 0.33, creating a "saturation plateau" that defines the fluid conduit.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C">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Distal Alteration (10m - kms)</w:t>
      </w:r>
      <w:r w:rsidDel="00000000" w:rsidR="00000000" w:rsidRPr="00000000">
        <w:rPr>
          <w:rFonts w:ascii="Google Sans Text" w:cs="Google Sans Text" w:eastAsia="Google Sans Text" w:hAnsi="Google Sans Text"/>
          <w:color w:val="1f1f1f"/>
          <w:rtl w:val="0"/>
        </w:rPr>
        <w:t xml:space="preserve">: A broad halo of chlorite-calcite alteration.</w:t>
      </w:r>
    </w:p>
    <w:p w:rsidR="00000000" w:rsidDel="00000000" w:rsidP="00000000" w:rsidRDefault="00000000" w:rsidRPr="00000000" w14:paraId="0000006D">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Weak enrichment in </w:t>
      </w:r>
      <w:r w:rsidDel="00000000" w:rsidR="00000000" w:rsidRPr="00000000">
        <w:rPr>
          <w:rFonts w:ascii="Google Sans Text" w:cs="Google Sans Text" w:eastAsia="Google Sans Text" w:hAnsi="Google Sans Text"/>
          <w:b w:val="1"/>
          <w:bCs w:val="1"/>
          <w:color w:val="1f1f1f"/>
          <w:rtl w:val="0"/>
        </w:rPr>
        <w:t xml:space="preserve">Li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Cs</w:t>
      </w:r>
      <w:r w:rsidDel="00000000" w:rsidR="00000000" w:rsidRPr="00000000">
        <w:rPr>
          <w:rFonts w:ascii="Google Sans Text" w:cs="Google Sans Text" w:eastAsia="Google Sans Text" w:hAnsi="Google Sans Text"/>
          <w:color w:val="1f1f1f"/>
          <w:rtl w:val="0"/>
        </w:rPr>
        <w:t xml:space="preserve">. The alkalis are highly mobile and can travel kilometers along the shear structure, marking the "fluid highway" even where gold is absent.</w:t>
      </w:r>
    </w:p>
    <w:p w:rsidR="00000000" w:rsidDel="00000000" w:rsidP="00000000" w:rsidRDefault="00000000" w:rsidRPr="00000000" w14:paraId="0000006E">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Carbonate Speciation</w:t>
      </w:r>
      <w:r w:rsidDel="00000000" w:rsidR="00000000" w:rsidRPr="00000000">
        <w:rPr>
          <w:rFonts w:ascii="Google Sans Text" w:cs="Google Sans Text" w:eastAsia="Google Sans Text" w:hAnsi="Google Sans Text"/>
          <w:color w:val="1f1f1f"/>
          <w:rtl w:val="0"/>
        </w:rPr>
        <w:t xml:space="preserve">. As you approach the ore, the carbonate species typically evolves from Calcite (distal) $\rightarrow$ Dolomite/Ankerite (proximal) $\rightarrow$ Siderite (core). This can be tracked using Mn and Fe assays in carbonate-selective digestions.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Epithermal Gold-Silver Deposits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Epithermal systems form at shallow depths (&lt;1.5 km) and are driven by magmatic heat sources. The boiling of fluids is the primary mechanism for ore deposition.</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High Sulfidation (HS)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HS deposits form from hot, acidic, oxidized magmatic fluids that ascend directly from the porphyry source without significant groundwater dilution.</w:t>
      </w:r>
    </w:p>
    <w:p w:rsidR="00000000" w:rsidDel="00000000" w:rsidP="00000000" w:rsidRDefault="00000000" w:rsidRPr="00000000" w14:paraId="00000073">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Alteration Profile</w:t>
      </w:r>
      <w:r w:rsidDel="00000000" w:rsidR="00000000" w:rsidRPr="00000000">
        <w:rPr>
          <w:rFonts w:ascii="Google Sans Text" w:cs="Google Sans Text" w:eastAsia="Google Sans Text" w:hAnsi="Google Sans Text"/>
          <w:color w:val="1f1f1f"/>
          <w:rtl w:val="0"/>
        </w:rPr>
        <w:t xml:space="preserve">: The extreme acidity (pH &lt; 2) leaches almost all elements, leaving a core of "vuggy silica."</w:t>
      </w:r>
    </w:p>
    <w:p w:rsidR="00000000" w:rsidDel="00000000" w:rsidP="00000000" w:rsidRDefault="00000000" w:rsidRPr="00000000" w14:paraId="0000007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Zonation</w:t>
      </w:r>
      <w:r w:rsidDel="00000000" w:rsidR="00000000" w:rsidRPr="00000000">
        <w:rPr>
          <w:rFonts w:ascii="Google Sans Text" w:cs="Google Sans Text" w:eastAsia="Google Sans Text" w:hAnsi="Google Sans Text"/>
          <w:color w:val="1f1f1f"/>
          <w:rtl w:val="0"/>
        </w:rPr>
        <w:t xml:space="preserve">: Vuggy Silica (Core) $\rightarrow$ Alunite/Pyrophyllite (Advanced Argillic) $\rightarrow$ Kaolinite/Dickite (Argillic) $\rightarrow$ Propylitic.</w:t>
      </w:r>
    </w:p>
    <w:p w:rsidR="00000000" w:rsidDel="00000000" w:rsidP="00000000" w:rsidRDefault="00000000" w:rsidRPr="00000000" w14:paraId="0000007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Geochemical Vectors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Depletion</w:t>
      </w:r>
      <w:r w:rsidDel="00000000" w:rsidR="00000000" w:rsidRPr="00000000">
        <w:rPr>
          <w:rFonts w:ascii="Google Sans Text" w:cs="Google Sans Text" w:eastAsia="Google Sans Text" w:hAnsi="Google Sans Text"/>
          <w:color w:val="1f1f1f"/>
          <w:rtl w:val="0"/>
        </w:rPr>
        <w:t xml:space="preserve">: The hallmark of HS systems is the total depletion of alkalis (</w:t>
      </w:r>
      <w:r w:rsidDel="00000000" w:rsidR="00000000" w:rsidRPr="00000000">
        <w:rPr>
          <w:rFonts w:ascii="Google Sans Text" w:cs="Google Sans Text" w:eastAsia="Google Sans Text" w:hAnsi="Google Sans Text"/>
          <w:b w:val="1"/>
          <w:bCs w:val="1"/>
          <w:color w:val="1f1f1f"/>
          <w:rtl w:val="0"/>
        </w:rPr>
        <w:t xml:space="preserve">Na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Mg</w:t>
      </w:r>
      <w:r w:rsidDel="00000000" w:rsidR="00000000" w:rsidRPr="00000000">
        <w:rPr>
          <w:rFonts w:ascii="Google Sans Text" w:cs="Google Sans Text" w:eastAsia="Google Sans Text" w:hAnsi="Google Sans Text"/>
          <w:color w:val="1f1f1f"/>
          <w:rtl w:val="0"/>
        </w:rPr>
        <w:t xml:space="preserve">) and transition metals (</w:t>
      </w:r>
      <w:r w:rsidDel="00000000" w:rsidR="00000000" w:rsidRPr="00000000">
        <w:rPr>
          <w:rFonts w:ascii="Google Sans Text" w:cs="Google Sans Text" w:eastAsia="Google Sans Text" w:hAnsi="Google Sans Text"/>
          <w:b w:val="1"/>
          <w:bCs w:val="1"/>
          <w:color w:val="1f1f1f"/>
          <w:rtl w:val="0"/>
        </w:rPr>
        <w:t xml:space="preserve">Fe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Mn</w:t>
      </w:r>
      <w:r w:rsidDel="00000000" w:rsidR="00000000" w:rsidRPr="00000000">
        <w:rPr>
          <w:rFonts w:ascii="Google Sans Text" w:cs="Google Sans Text" w:eastAsia="Google Sans Text" w:hAnsi="Google Sans Text"/>
          <w:color w:val="1f1f1f"/>
          <w:rtl w:val="0"/>
        </w:rPr>
        <w:t xml:space="preserve">) in the vuggy silica core, leaving only </w:t>
      </w:r>
      <w:r w:rsidDel="00000000" w:rsidR="00000000" w:rsidRPr="00000000">
        <w:rPr>
          <w:rFonts w:ascii="Google Sans Text" w:cs="Google Sans Text" w:eastAsia="Google Sans Text" w:hAnsi="Google Sans Text"/>
          <w:b w:val="1"/>
          <w:bCs w:val="1"/>
          <w:color w:val="1f1f1f"/>
          <w:rtl w:val="0"/>
        </w:rPr>
        <w:t xml:space="preserve">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Al</w:t>
      </w:r>
      <w:r w:rsidDel="00000000" w:rsidR="00000000" w:rsidRPr="00000000">
        <w:rPr>
          <w:rFonts w:ascii="Google Sans Text" w:cs="Google Sans Text" w:eastAsia="Google Sans Text" w:hAnsi="Google Sans Text"/>
          <w:color w:val="1f1f1f"/>
          <w:rtl w:val="0"/>
        </w:rPr>
        <w:t xml:space="preserve"> (if alunite is present).</w:t>
      </w:r>
    </w:p>
    <w:p w:rsidR="00000000" w:rsidDel="00000000" w:rsidP="00000000" w:rsidRDefault="00000000" w:rsidRPr="00000000" w14:paraId="00000077">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Pathfinders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Bi</w:t>
      </w:r>
      <w:r w:rsidDel="00000000" w:rsidR="00000000" w:rsidRPr="00000000">
        <w:rPr>
          <w:rFonts w:ascii="Google Sans Text" w:cs="Google Sans Text" w:eastAsia="Google Sans Text" w:hAnsi="Google Sans Text"/>
          <w:color w:val="1f1f1f"/>
          <w:rtl w:val="0"/>
        </w:rPr>
        <w:t xml:space="preserve"> characterize the feeder zone. </w:t>
      </w:r>
      <w:r w:rsidDel="00000000" w:rsidR="00000000" w:rsidRPr="00000000">
        <w:rPr>
          <w:rFonts w:ascii="Google Sans Text" w:cs="Google Sans Text" w:eastAsia="Google Sans Text" w:hAnsi="Google Sans Text"/>
          <w:b w:val="1"/>
          <w:bCs w:val="1"/>
          <w:color w:val="1f1f1f"/>
          <w:rtl w:val="0"/>
        </w:rPr>
        <w:t xml:space="preserve">Pb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Sn</w:t>
      </w:r>
      <w:r w:rsidDel="00000000" w:rsidR="00000000" w:rsidRPr="00000000">
        <w:rPr>
          <w:rFonts w:ascii="Google Sans Text" w:cs="Google Sans Text" w:eastAsia="Google Sans Text" w:hAnsi="Google Sans Text"/>
          <w:color w:val="1f1f1f"/>
          <w:rtl w:val="0"/>
        </w:rPr>
        <w:t xml:space="preserve"> form distal or upper halos.</w:t>
      </w:r>
    </w:p>
    <w:p w:rsidR="00000000" w:rsidDel="00000000" w:rsidP="00000000" w:rsidRDefault="00000000" w:rsidRPr="00000000" w14:paraId="00000078">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Bi/As Ratio</w:t>
      </w:r>
      <w:r w:rsidDel="00000000" w:rsidR="00000000" w:rsidRPr="00000000">
        <w:rPr>
          <w:rFonts w:ascii="Google Sans Text" w:cs="Google Sans Text" w:eastAsia="Google Sans Text" w:hAnsi="Google Sans Text"/>
          <w:color w:val="1f1f1f"/>
          <w:rtl w:val="0"/>
        </w:rPr>
        <w:t xml:space="preserve">: The Bi/As ratio often increases towards the hotter, deeper feeder zones.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Low Sulfidation (LS)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LS deposits form from near-neutral, reduced fluids dominated by meteoric water.</w:t>
      </w:r>
    </w:p>
    <w:p w:rsidR="00000000" w:rsidDel="00000000" w:rsidP="00000000" w:rsidRDefault="00000000" w:rsidRPr="00000000" w14:paraId="0000007B">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Alteration Profile</w:t>
      </w:r>
      <w:r w:rsidDel="00000000" w:rsidR="00000000" w:rsidRPr="00000000">
        <w:rPr>
          <w:rFonts w:ascii="Google Sans Text" w:cs="Google Sans Text" w:eastAsia="Google Sans Text" w:hAnsi="Google Sans Text"/>
          <w:color w:val="1f1f1f"/>
          <w:rtl w:val="0"/>
        </w:rPr>
        <w:t xml:space="preserve">: Adularia-Sericite-Calcite (in veins) $\rightarrow$ Illite/Smectite $\rightarrow$ Propylitic.</w:t>
      </w:r>
    </w:p>
    <w:p w:rsidR="00000000" w:rsidDel="00000000" w:rsidP="00000000" w:rsidRDefault="00000000" w:rsidRPr="00000000" w14:paraId="0000007C">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Vertical Zonation Vectors</w:t>
      </w:r>
      <w:r w:rsidDel="00000000" w:rsidR="00000000" w:rsidRPr="00000000">
        <w:rPr>
          <w:rFonts w:ascii="Google Sans Text" w:cs="Google Sans Text" w:eastAsia="Google Sans Text" w:hAnsi="Google Sans Text"/>
          <w:color w:val="1f1f1f"/>
          <w:rtl w:val="0"/>
        </w:rPr>
        <w:t xml:space="preserve">: LS systems exhibit profound vertical zonation due to the boiling horizon.</w:t>
      </w:r>
    </w:p>
    <w:p w:rsidR="00000000" w:rsidDel="00000000" w:rsidP="00000000" w:rsidRDefault="00000000" w:rsidRPr="00000000" w14:paraId="0000007D">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Upper Zone (Paleosurface)</w:t>
      </w:r>
      <w:r w:rsidDel="00000000" w:rsidR="00000000" w:rsidRPr="00000000">
        <w:rPr>
          <w:rFonts w:ascii="Google Sans Text" w:cs="Google Sans Text" w:eastAsia="Google Sans Text" w:hAnsi="Google Sans Text"/>
          <w:color w:val="1f1f1f"/>
          <w:rtl w:val="0"/>
        </w:rPr>
        <w:t xml:space="preserve">: Sinter terraces and steam-heated clays. Anomalous in </w:t>
      </w:r>
      <w:r w:rsidDel="00000000" w:rsidR="00000000" w:rsidRPr="00000000">
        <w:rPr>
          <w:rFonts w:ascii="Google Sans Text" w:cs="Google Sans Text" w:eastAsia="Google Sans Text" w:hAnsi="Google Sans Text"/>
          <w:b w:val="1"/>
          <w:bCs w:val="1"/>
          <w:color w:val="1f1f1f"/>
          <w:rtl w:val="0"/>
        </w:rPr>
        <w:t xml:space="preserve">Hg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Tl</w:t>
      </w:r>
      <w:r w:rsidDel="00000000" w:rsidR="00000000" w:rsidRPr="00000000">
        <w:rPr>
          <w:rFonts w:ascii="Google Sans Text" w:cs="Google Sans Text" w:eastAsia="Google Sans Text" w:hAnsi="Google Sans Text"/>
          <w:color w:val="1f1f1f"/>
          <w:rtl w:val="0"/>
        </w:rPr>
        <w:t xml:space="preserve">. The presence of high Mercury is a strong indicator of the "top" of the system.</w:t>
      </w:r>
    </w:p>
    <w:p w:rsidR="00000000" w:rsidDel="00000000" w:rsidP="00000000" w:rsidRDefault="00000000" w:rsidRPr="00000000" w14:paraId="0000007E">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Boiling Zone (Bonanza Grade)</w:t>
      </w:r>
      <w:r w:rsidDel="00000000" w:rsidR="00000000" w:rsidRPr="00000000">
        <w:rPr>
          <w:rFonts w:ascii="Google Sans Text" w:cs="Google Sans Text" w:eastAsia="Google Sans Text" w:hAnsi="Google Sans Text"/>
          <w:color w:val="1f1f1f"/>
          <w:rtl w:val="0"/>
        </w:rPr>
        <w:t xml:space="preserve">: The zone of precious metal deposition ($100^{\circ}C - 300^{\circ}C$). Characterized by </w:t>
      </w:r>
      <w:r w:rsidDel="00000000" w:rsidR="00000000" w:rsidRPr="00000000">
        <w:rPr>
          <w:rFonts w:ascii="Google Sans Text" w:cs="Google Sans Text" w:eastAsia="Google Sans Text" w:hAnsi="Google Sans Text"/>
          <w:b w:val="1"/>
          <w:bCs w:val="1"/>
          <w:color w:val="1f1f1f"/>
          <w:rtl w:val="0"/>
        </w:rPr>
        <w:t xml:space="preserve">Au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w:t>
      </w:r>
      <w:r w:rsidDel="00000000" w:rsidR="00000000" w:rsidRPr="00000000">
        <w:rPr>
          <w:rFonts w:ascii="Google Sans Text" w:cs="Google Sans Text" w:eastAsia="Google Sans Text" w:hAnsi="Google Sans Text"/>
          <w:color w:val="1f1f1f"/>
          <w:rtl w:val="0"/>
        </w:rPr>
        <w:t xml:space="preserve"> (Adularia). Bladed calcite textures (indication of boiling) are key.</w:t>
      </w:r>
    </w:p>
    <w:p w:rsidR="00000000" w:rsidDel="00000000" w:rsidP="00000000" w:rsidRDefault="00000000" w:rsidRPr="00000000" w14:paraId="0000007F">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Base Metal Root</w:t>
      </w:r>
      <w:r w:rsidDel="00000000" w:rsidR="00000000" w:rsidRPr="00000000">
        <w:rPr>
          <w:rFonts w:ascii="Google Sans Text" w:cs="Google Sans Text" w:eastAsia="Google Sans Text" w:hAnsi="Google Sans Text"/>
          <w:color w:val="1f1f1f"/>
          <w:rtl w:val="0"/>
        </w:rPr>
        <w:t xml:space="preserve">: Below the boiling zone, the system becomes dominated by </w:t>
      </w:r>
      <w:r w:rsidDel="00000000" w:rsidR="00000000" w:rsidRPr="00000000">
        <w:rPr>
          <w:rFonts w:ascii="Google Sans Text" w:cs="Google Sans Text" w:eastAsia="Google Sans Text" w:hAnsi="Google Sans Text"/>
          <w:b w:val="1"/>
          <w:bCs w:val="1"/>
          <w:color w:val="1f1f1f"/>
          <w:rtl w:val="0"/>
        </w:rPr>
        <w:t xml:space="preserve">Zn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Cu</w:t>
      </w:r>
      <w:r w:rsidDel="00000000" w:rsidR="00000000" w:rsidRPr="00000000">
        <w:rPr>
          <w:rFonts w:ascii="Google Sans Text" w:cs="Google Sans Text" w:eastAsia="Google Sans Text" w:hAnsi="Google Sans Text"/>
          <w:color w:val="1f1f1f"/>
          <w:rtl w:val="0"/>
        </w:rPr>
        <w:t xml:space="preserve">. Exploring "too deep" in an LS system often results in high base metals but low precious metals.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0">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Potassium Vector</w:t>
      </w:r>
      <w:r w:rsidDel="00000000" w:rsidR="00000000" w:rsidRPr="00000000">
        <w:rPr>
          <w:rFonts w:ascii="Google Sans Text" w:cs="Google Sans Text" w:eastAsia="Google Sans Text" w:hAnsi="Google Sans Text"/>
          <w:color w:val="1f1f1f"/>
          <w:rtl w:val="0"/>
        </w:rPr>
        <w:t xml:space="preserve">: A spike in </w:t>
      </w:r>
      <w:r w:rsidDel="00000000" w:rsidR="00000000" w:rsidRPr="00000000">
        <w:rPr>
          <w:rFonts w:ascii="Google Sans Text" w:cs="Google Sans Text" w:eastAsia="Google Sans Text" w:hAnsi="Google Sans Text"/>
          <w:b w:val="1"/>
          <w:bCs w:val="1"/>
          <w:color w:val="1f1f1f"/>
          <w:rtl w:val="0"/>
        </w:rPr>
        <w:t xml:space="preserve">$K_2O$</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$Rb$</w:t>
      </w:r>
      <w:r w:rsidDel="00000000" w:rsidR="00000000" w:rsidRPr="00000000">
        <w:rPr>
          <w:rFonts w:ascii="Google Sans Text" w:cs="Google Sans Text" w:eastAsia="Google Sans Text" w:hAnsi="Google Sans Text"/>
          <w:color w:val="1f1f1f"/>
          <w:rtl w:val="0"/>
        </w:rPr>
        <w:t xml:space="preserve"> often marks the adularia-rich boiling zone, differentiating it from the sodic (albite) background.</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Porphyry Cu-Au-Mo Deposits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Porphyry systems are giant hydrothermal heat engines with footprints that can exceed 10 km in diameter. Exploration involves both assessing the "fertility" of the magma and vectoring through the massive alteration shell.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Fertility Indicators: Finding the Right Magma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all intrusions produce porphyries. Productive magmas are hydrous, oxidized, and evolved.</w:t>
      </w:r>
    </w:p>
    <w:p w:rsidR="00000000" w:rsidDel="00000000" w:rsidP="00000000" w:rsidRDefault="00000000" w:rsidRPr="00000000" w14:paraId="00000085">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Sr/Y Ratio</w:t>
      </w:r>
      <w:r w:rsidDel="00000000" w:rsidR="00000000" w:rsidRPr="00000000">
        <w:rPr>
          <w:rFonts w:ascii="Google Sans Text" w:cs="Google Sans Text" w:eastAsia="Google Sans Text" w:hAnsi="Google Sans Text"/>
          <w:color w:val="1f1f1f"/>
          <w:rtl w:val="0"/>
        </w:rPr>
        <w:t xml:space="preserve">: This is the gold standard for fertility. High water content in the magma stabilizes hornblende (which partitions Y) and suppresses plagioclase crystallization (which partitions Sr). This results in a residual melt with high Sr and low Y. A ratio of </w:t>
      </w:r>
      <w:r w:rsidDel="00000000" w:rsidR="00000000" w:rsidRPr="00000000">
        <w:rPr>
          <w:rFonts w:ascii="Google Sans Text" w:cs="Google Sans Text" w:eastAsia="Google Sans Text" w:hAnsi="Google Sans Text"/>
          <w:b w:val="1"/>
          <w:bCs w:val="1"/>
          <w:color w:val="1f1f1f"/>
          <w:rtl w:val="0"/>
        </w:rPr>
        <w:t xml:space="preserve">Sr/Y &gt; 20-40</w:t>
      </w:r>
      <w:r w:rsidDel="00000000" w:rsidR="00000000" w:rsidRPr="00000000">
        <w:rPr>
          <w:rFonts w:ascii="Google Sans Text" w:cs="Google Sans Text" w:eastAsia="Google Sans Text" w:hAnsi="Google Sans Text"/>
          <w:color w:val="1f1f1f"/>
          <w:rtl w:val="0"/>
        </w:rPr>
        <w:t xml:space="preserve"> is highly prospective.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V/Sc Ratio</w:t>
      </w:r>
      <w:r w:rsidDel="00000000" w:rsidR="00000000" w:rsidRPr="00000000">
        <w:rPr>
          <w:rFonts w:ascii="Google Sans Text" w:cs="Google Sans Text" w:eastAsia="Google Sans Text" w:hAnsi="Google Sans Text"/>
          <w:color w:val="1f1f1f"/>
          <w:rtl w:val="0"/>
        </w:rPr>
        <w:t xml:space="preserve">: High water content and high oxidation state (fO2) delay the saturation of magnetite. Vanadium (V) partitions into magnetite, while Scandium (Sc) is stripped by pyroxene. In fertile, oxidized magmas, V is retained in the melt longer relative to Sc, leading to </w:t>
      </w:r>
      <w:r w:rsidDel="00000000" w:rsidR="00000000" w:rsidRPr="00000000">
        <w:rPr>
          <w:rFonts w:ascii="Google Sans Text" w:cs="Google Sans Text" w:eastAsia="Google Sans Text" w:hAnsi="Google Sans Text"/>
          <w:b w:val="1"/>
          <w:bCs w:val="1"/>
          <w:color w:val="1f1f1f"/>
          <w:rtl w:val="0"/>
        </w:rPr>
        <w:t xml:space="preserve">V/Sc &gt; 10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7">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Zircon Chemistry (Eu/Eu): Fertile magmas are oxidized, meaning Europium exists as $Eu^{3+}$ rather than $Eu^{2+}$. Since plagioclase only accepts $Eu^{2+}$, the melt is not depleted in Eu. Zircons crystallizing from this melt will show a high Eu/Eu (&gt;0.6 - 0.8)</w:t>
      </w:r>
      <w:r w:rsidDel="00000000" w:rsidR="00000000" w:rsidRPr="00000000">
        <w:rPr>
          <w:rFonts w:ascii="Google Sans Text" w:cs="Google Sans Text" w:eastAsia="Google Sans Text" w:hAnsi="Google Sans Text"/>
          <w:color w:val="1f1f1f"/>
          <w:rtl w:val="0"/>
        </w:rPr>
        <w:t xml:space="preserve"> anomaly.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Alteration Shells and Vectoring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Potassic Core</w:t>
      </w:r>
      <w:r w:rsidDel="00000000" w:rsidR="00000000" w:rsidRPr="00000000">
        <w:rPr>
          <w:rFonts w:ascii="Google Sans Text" w:cs="Google Sans Text" w:eastAsia="Google Sans Text" w:hAnsi="Google Sans Text"/>
          <w:color w:val="1f1f1f"/>
          <w:rtl w:val="0"/>
        </w:rPr>
        <w:t xml:space="preserve">: The thermal center. Characterized by Biotite-Magnetite-K-feldspar. Geochemically defined by high </w:t>
      </w:r>
      <w:r w:rsidDel="00000000" w:rsidR="00000000" w:rsidRPr="00000000">
        <w:rPr>
          <w:rFonts w:ascii="Google Sans Text" w:cs="Google Sans Text" w:eastAsia="Google Sans Text" w:hAnsi="Google Sans Text"/>
          <w:b w:val="1"/>
          <w:bCs w:val="1"/>
          <w:color w:val="1f1f1f"/>
          <w:rtl w:val="0"/>
        </w:rPr>
        <w:t xml:space="preserve">Cu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Te</w:t>
      </w:r>
      <w:r w:rsidDel="00000000" w:rsidR="00000000" w:rsidRPr="00000000">
        <w:rPr>
          <w:rFonts w:ascii="Google Sans Text" w:cs="Google Sans Text" w:eastAsia="Google Sans Text" w:hAnsi="Google Sans Text"/>
          <w:color w:val="1f1f1f"/>
          <w:rtl w:val="0"/>
        </w:rPr>
        <w:t xml:space="preserve">, and a high </w:t>
      </w:r>
      <w:r w:rsidDel="00000000" w:rsidR="00000000" w:rsidRPr="00000000">
        <w:rPr>
          <w:rFonts w:ascii="Google Sans Text" w:cs="Google Sans Text" w:eastAsia="Google Sans Text" w:hAnsi="Google Sans Text"/>
          <w:b w:val="1"/>
          <w:bCs w:val="1"/>
          <w:color w:val="1f1f1f"/>
          <w:rtl w:val="0"/>
        </w:rPr>
        <w:t xml:space="preserve">K/Na</w:t>
      </w:r>
      <w:r w:rsidDel="00000000" w:rsidR="00000000" w:rsidRPr="00000000">
        <w:rPr>
          <w:rFonts w:ascii="Google Sans Text" w:cs="Google Sans Text" w:eastAsia="Google Sans Text" w:hAnsi="Google Sans Text"/>
          <w:color w:val="1f1f1f"/>
          <w:rtl w:val="0"/>
        </w:rPr>
        <w:t xml:space="preserve"> ratio.</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Phyllic (QSP) Shell</w:t>
      </w:r>
      <w:r w:rsidDel="00000000" w:rsidR="00000000" w:rsidRPr="00000000">
        <w:rPr>
          <w:rFonts w:ascii="Google Sans Text" w:cs="Google Sans Text" w:eastAsia="Google Sans Text" w:hAnsi="Google Sans Text"/>
          <w:color w:val="1f1f1f"/>
          <w:rtl w:val="0"/>
        </w:rPr>
        <w:t xml:space="preserve">: The "destructive" overprint caused by cooling, acidic fluids. Characterized by Quartz-Sericite-Pyrite. This zone destroys magnetite (low magnetic susceptibility) and strips Ca, Na, and Mg. Geochemically, it shows high </w:t>
      </w:r>
      <w:r w:rsidDel="00000000" w:rsidR="00000000" w:rsidRPr="00000000">
        <w:rPr>
          <w:rFonts w:ascii="Google Sans Text" w:cs="Google Sans Text" w:eastAsia="Google Sans Text" w:hAnsi="Google Sans Text"/>
          <w:b w:val="1"/>
          <w:bCs w:val="1"/>
          <w:color w:val="1f1f1f"/>
          <w:rtl w:val="0"/>
        </w:rPr>
        <w:t xml:space="preserve">Mo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Propylitic Zone (Green Rock)</w:t>
      </w:r>
      <w:r w:rsidDel="00000000" w:rsidR="00000000" w:rsidRPr="00000000">
        <w:rPr>
          <w:rFonts w:ascii="Google Sans Text" w:cs="Google Sans Text" w:eastAsia="Google Sans Text" w:hAnsi="Google Sans Text"/>
          <w:color w:val="1f1f1f"/>
          <w:rtl w:val="0"/>
        </w:rPr>
        <w:t xml:space="preserve">: The distal halo ($&gt;1-3$ km). Characterized by Epidote-Chlorite-Calcite.</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"Green Rock" Vector</w:t>
      </w:r>
      <w:r w:rsidDel="00000000" w:rsidR="00000000" w:rsidRPr="00000000">
        <w:rPr>
          <w:rFonts w:ascii="Google Sans Text" w:cs="Google Sans Text" w:eastAsia="Google Sans Text" w:hAnsi="Google Sans Text"/>
          <w:color w:val="1f1f1f"/>
          <w:rtl w:val="0"/>
        </w:rPr>
        <w:t xml:space="preserve">: Recent advances utilize the trace element chemistry of propylitic minerals to vector back to the core.</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Epidote Chemistry</w:t>
      </w:r>
      <w:r w:rsidDel="00000000" w:rsidR="00000000" w:rsidRPr="00000000">
        <w:rPr>
          <w:rFonts w:ascii="Google Sans Text" w:cs="Google Sans Text" w:eastAsia="Google Sans Text" w:hAnsi="Google Sans Text"/>
          <w:color w:val="1f1f1f"/>
          <w:rtl w:val="0"/>
        </w:rPr>
        <w:t xml:space="preserve">: Proximal epidote (near the ore) is enriched in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Pb</w:t>
      </w:r>
      <w:r w:rsidDel="00000000" w:rsidR="00000000" w:rsidRPr="00000000">
        <w:rPr>
          <w:rFonts w:ascii="Google Sans Text" w:cs="Google Sans Text" w:eastAsia="Google Sans Text" w:hAnsi="Google Sans Text"/>
          <w:color w:val="1f1f1f"/>
          <w:rtl w:val="0"/>
        </w:rPr>
        <w:t xml:space="preserve">. Distal epidote is enriched in </w:t>
      </w:r>
      <w:r w:rsidDel="00000000" w:rsidR="00000000" w:rsidRPr="00000000">
        <w:rPr>
          <w:rFonts w:ascii="Google Sans Text" w:cs="Google Sans Text" w:eastAsia="Google Sans Text" w:hAnsi="Google Sans Text"/>
          <w:b w:val="1"/>
          <w:bCs w:val="1"/>
          <w:color w:val="1f1f1f"/>
          <w:rtl w:val="0"/>
        </w:rPr>
        <w:t xml:space="preserve">Mn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Y</w:t>
      </w:r>
      <w:r w:rsidDel="00000000" w:rsidR="00000000" w:rsidRPr="00000000">
        <w:rPr>
          <w:rFonts w:ascii="Google Sans Text" w:cs="Google Sans Text" w:eastAsia="Google Sans Text" w:hAnsi="Google Sans Text"/>
          <w:color w:val="1f1f1f"/>
          <w:rtl w:val="0"/>
        </w:rPr>
        <w:t xml:space="preserve">. Plotting spatially distributed epidote chemistry can point to the thermal center from kilometers away.</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Pyrite Vectoring</w:t>
      </w:r>
      <w:r w:rsidDel="00000000" w:rsidR="00000000" w:rsidRPr="00000000">
        <w:rPr>
          <w:rFonts w:ascii="Google Sans Text" w:cs="Google Sans Text" w:eastAsia="Google Sans Text" w:hAnsi="Google Sans Text"/>
          <w:color w:val="1f1f1f"/>
          <w:rtl w:val="0"/>
        </w:rPr>
        <w:t xml:space="preserve">: Pyrite in the high-temperature core is rich in </w:t>
      </w:r>
      <w:r w:rsidDel="00000000" w:rsidR="00000000" w:rsidRPr="00000000">
        <w:rPr>
          <w:rFonts w:ascii="Google Sans Text" w:cs="Google Sans Text" w:eastAsia="Google Sans Text" w:hAnsi="Google Sans Text"/>
          <w:b w:val="1"/>
          <w:bCs w:val="1"/>
          <w:color w:val="1f1f1f"/>
          <w:rtl w:val="0"/>
        </w:rPr>
        <w:t xml:space="preserve">Co</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Ni</w:t>
      </w:r>
      <w:r w:rsidDel="00000000" w:rsidR="00000000" w:rsidRPr="00000000">
        <w:rPr>
          <w:rFonts w:ascii="Google Sans Text" w:cs="Google Sans Text" w:eastAsia="Google Sans Text" w:hAnsi="Google Sans Text"/>
          <w:color w:val="1f1f1f"/>
          <w:rtl w:val="0"/>
        </w:rPr>
        <w:t xml:space="preserve">. Pyrite in the cooler phyllic halo is rich in </w:t>
      </w:r>
      <w:r w:rsidDel="00000000" w:rsidR="00000000" w:rsidRPr="00000000">
        <w:rPr>
          <w:rFonts w:ascii="Google Sans Text" w:cs="Google Sans Text" w:eastAsia="Google Sans Text" w:hAnsi="Google Sans Text"/>
          <w:b w:val="1"/>
          <w:bCs w:val="1"/>
          <w:color w:val="1f1f1f"/>
          <w:rtl w:val="0"/>
        </w:rPr>
        <w:t xml:space="preserve">As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Sb</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Co/As</w:t>
      </w:r>
      <w:r w:rsidDel="00000000" w:rsidR="00000000" w:rsidRPr="00000000">
        <w:rPr>
          <w:rFonts w:ascii="Google Sans Text" w:cs="Google Sans Text" w:eastAsia="Google Sans Text" w:hAnsi="Google Sans Text"/>
          <w:color w:val="1f1f1f"/>
          <w:rtl w:val="0"/>
        </w:rPr>
        <w:t xml:space="preserve"> ratio in pyrite decreases systematically away from the porphyry center.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Volcanic-Hosted Massive Sulfide (VMS)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VMS deposits are stratiform sulfide bodies formed at the seafloor, synchronous with volcanism.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Geochemical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Ore Zone</w:t>
      </w:r>
      <w:r w:rsidDel="00000000" w:rsidR="00000000" w:rsidRPr="00000000">
        <w:rPr>
          <w:rFonts w:ascii="Google Sans Text" w:cs="Google Sans Text" w:eastAsia="Google Sans Text" w:hAnsi="Google Sans Text"/>
          <w:color w:val="1f1f1f"/>
          <w:rtl w:val="0"/>
        </w:rPr>
        <w:t xml:space="preserve">: Zoned from a Cu-rich base (Chalcopyrite-Pyrrhotite) to a Zn-Pb-Ba rich top (Sphalerite-Galena-Barite).</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Exhalites (Tuffites)</w:t>
      </w:r>
      <w:r w:rsidDel="00000000" w:rsidR="00000000" w:rsidRPr="00000000">
        <w:rPr>
          <w:rFonts w:ascii="Google Sans Text" w:cs="Google Sans Text" w:eastAsia="Google Sans Text" w:hAnsi="Google Sans Text"/>
          <w:color w:val="1f1f1f"/>
          <w:rtl w:val="0"/>
        </w:rPr>
        <w:t xml:space="preserve">: Thin horizons of silica, iron, and manganese chemical sediments that mark the hiatus in volcanism during which the ore formed. They can extend for kilometers.</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Europium Anomaly (Eu/Eu)</w:t>
      </w:r>
      <w:r w:rsidDel="00000000" w:rsidR="00000000" w:rsidRPr="00000000">
        <w:rPr>
          <w:rFonts w:ascii="Google Sans Text" w:cs="Google Sans Text" w:eastAsia="Google Sans Text" w:hAnsi="Google Sans Text"/>
          <w:color w:val="1f1f1f"/>
          <w:rtl w:val="0"/>
        </w:rPr>
        <w:t xml:space="preserve">*. High-temperature ($&gt;250^{\circ}C$), reduced hydrothermal fluids transport $Eu^{2+}$. When these fluids vent, they precipitate exhalites with a strong </w:t>
      </w:r>
      <w:r w:rsidDel="00000000" w:rsidR="00000000" w:rsidRPr="00000000">
        <w:rPr>
          <w:rFonts w:ascii="Google Sans Text" w:cs="Google Sans Text" w:eastAsia="Google Sans Text" w:hAnsi="Google Sans Text"/>
          <w:b w:val="1"/>
          <w:bCs w:val="1"/>
          <w:color w:val="1f1f1f"/>
          <w:rtl w:val="0"/>
        </w:rPr>
        <w:t xml:space="preserve">positive Eu anomaly</w:t>
      </w:r>
      <w:r w:rsidDel="00000000" w:rsidR="00000000" w:rsidRPr="00000000">
        <w:rPr>
          <w:rFonts w:ascii="Google Sans Text" w:cs="Google Sans Text" w:eastAsia="Google Sans Text" w:hAnsi="Google Sans Text"/>
          <w:color w:val="1f1f1f"/>
          <w:rtl w:val="0"/>
        </w:rPr>
        <w:t xml:space="preserve">. This anomaly increases in intensity towards the vent.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Increasing </w:t>
      </w:r>
      <w:r w:rsidDel="00000000" w:rsidR="00000000" w:rsidRPr="00000000">
        <w:rPr>
          <w:rFonts w:ascii="Google Sans Text" w:cs="Google Sans Text" w:eastAsia="Google Sans Text" w:hAnsi="Google Sans Text"/>
          <w:b w:val="1"/>
          <w:bCs w:val="1"/>
          <w:color w:val="1f1f1f"/>
          <w:rtl w:val="0"/>
        </w:rPr>
        <w:t xml:space="preserve">Ba/Sr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Mn</w:t>
      </w:r>
      <w:r w:rsidDel="00000000" w:rsidR="00000000" w:rsidRPr="00000000">
        <w:rPr>
          <w:rFonts w:ascii="Google Sans Text" w:cs="Google Sans Text" w:eastAsia="Google Sans Text" w:hAnsi="Google Sans Text"/>
          <w:color w:val="1f1f1f"/>
          <w:rtl w:val="0"/>
        </w:rPr>
        <w:t xml:space="preserve"> in exhalites moving away from the vent source.</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Alteration Pipe (Footwall)</w:t>
      </w:r>
      <w:r w:rsidDel="00000000" w:rsidR="00000000" w:rsidRPr="00000000">
        <w:rPr>
          <w:rFonts w:ascii="Google Sans Text" w:cs="Google Sans Text" w:eastAsia="Google Sans Text" w:hAnsi="Google Sans Text"/>
          <w:color w:val="1f1f1f"/>
          <w:rtl w:val="0"/>
        </w:rPr>
        <w:t xml:space="preserve">: The feeder zone is marked by intense chloritization.</w:t>
      </w:r>
    </w:p>
    <w:p w:rsidR="00000000" w:rsidDel="00000000" w:rsidP="00000000" w:rsidRDefault="00000000" w:rsidRPr="00000000" w14:paraId="00000097">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Alteration Box Plot</w:t>
      </w:r>
      <w:r w:rsidDel="00000000" w:rsidR="00000000" w:rsidRPr="00000000">
        <w:rPr>
          <w:rFonts w:ascii="Google Sans Text" w:cs="Google Sans Text" w:eastAsia="Google Sans Text" w:hAnsi="Google Sans Text"/>
          <w:color w:val="1f1f1f"/>
          <w:rtl w:val="0"/>
        </w:rPr>
        <w:t xml:space="preserve">: VMS exploration relies heavily on the AI vs. CCPI plot. Footwall feeder zones plot in the upper right (Chlorite-Pyrite: High AI, High CCPI). Hanging wall alteration often plots in the lower right (Sericite-Carbonate: High AI, Mod CCPI).</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Pathfinders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Thallium (Tl)</w:t>
      </w:r>
      <w:r w:rsidDel="00000000" w:rsidR="00000000" w:rsidRPr="00000000">
        <w:rPr>
          <w:rFonts w:ascii="Google Sans Text" w:cs="Google Sans Text" w:eastAsia="Google Sans Text" w:hAnsi="Google Sans Text"/>
          <w:color w:val="1f1f1f"/>
          <w:rtl w:val="0"/>
        </w:rPr>
        <w:t xml:space="preserve">: Tl is highly volatile and forms a broad halo in the hanging wall sediments/volcanics, often detecting the system where base metals are not anomalous.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Halogens (F, Cl)</w:t>
      </w:r>
      <w:r w:rsidDel="00000000" w:rsidR="00000000" w:rsidRPr="00000000">
        <w:rPr>
          <w:rFonts w:ascii="Google Sans Text" w:cs="Google Sans Text" w:eastAsia="Google Sans Text" w:hAnsi="Google Sans Text"/>
          <w:color w:val="1f1f1f"/>
          <w:rtl w:val="0"/>
        </w:rPr>
        <w:t xml:space="preserve">: F and Cl in hydrous minerals (mica, amphibole) can define a halo extending beyond visible alteration.</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Iron Oxide Copper Gold (IOCG)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IOCG deposits (e.g., Olympic Dam, Candelaria) are diverse but unify under a model of regional-scale sodic-calcic alteration overprinted by focused potassic-iron mineralization.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Discrimination and Alteration Mapping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Na-Ca vs. K-Fe</w:t>
      </w:r>
      <w:r w:rsidDel="00000000" w:rsidR="00000000" w:rsidRPr="00000000">
        <w:rPr>
          <w:rFonts w:ascii="Google Sans Text" w:cs="Google Sans Text" w:eastAsia="Google Sans Text" w:hAnsi="Google Sans Text"/>
          <w:color w:val="1f1f1f"/>
          <w:rtl w:val="0"/>
        </w:rPr>
        <w:t xml:space="preserve">: The key to IOCG exploration is distinguishing barren regional alteration from the mineralized core.</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Barren/Regional</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Na/Al</w:t>
      </w:r>
      <w:r w:rsidDel="00000000" w:rsidR="00000000" w:rsidRPr="00000000">
        <w:rPr>
          <w:rFonts w:ascii="Google Sans Text" w:cs="Google Sans Text" w:eastAsia="Google Sans Text" w:hAnsi="Google Sans Text"/>
          <w:color w:val="1f1f1f"/>
          <w:rtl w:val="0"/>
        </w:rPr>
        <w:t xml:space="preserve"> molar ratios indicate albitization (Sodic alteration). High </w:t>
      </w:r>
      <w:r w:rsidDel="00000000" w:rsidR="00000000" w:rsidRPr="00000000">
        <w:rPr>
          <w:rFonts w:ascii="Google Sans Text" w:cs="Google Sans Text" w:eastAsia="Google Sans Text" w:hAnsi="Google Sans Text"/>
          <w:b w:val="1"/>
          <w:bCs w:val="1"/>
          <w:color w:val="1f1f1f"/>
          <w:rtl w:val="0"/>
        </w:rPr>
        <w:t xml:space="preserve">Ca/Al</w:t>
      </w:r>
      <w:r w:rsidDel="00000000" w:rsidR="00000000" w:rsidRPr="00000000">
        <w:rPr>
          <w:rFonts w:ascii="Google Sans Text" w:cs="Google Sans Text" w:eastAsia="Google Sans Text" w:hAnsi="Google Sans Text"/>
          <w:color w:val="1f1f1f"/>
          <w:rtl w:val="0"/>
        </w:rPr>
        <w:t xml:space="preserve"> indicates Actinolite (Calcic).</w:t>
      </w:r>
    </w:p>
    <w:p w:rsidR="00000000" w:rsidDel="00000000" w:rsidP="00000000" w:rsidRDefault="00000000" w:rsidRPr="00000000" w14:paraId="000000A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Proximal/Ore</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K/Al</w:t>
      </w:r>
      <w:r w:rsidDel="00000000" w:rsidR="00000000" w:rsidRPr="00000000">
        <w:rPr>
          <w:rFonts w:ascii="Google Sans Text" w:cs="Google Sans Text" w:eastAsia="Google Sans Text" w:hAnsi="Google Sans Text"/>
          <w:color w:val="1f1f1f"/>
          <w:rtl w:val="0"/>
        </w:rPr>
        <w:t xml:space="preserve"> indicates K-Feldspar/Biotite (Potassic). High </w:t>
      </w:r>
      <w:r w:rsidDel="00000000" w:rsidR="00000000" w:rsidRPr="00000000">
        <w:rPr>
          <w:rFonts w:ascii="Google Sans Text" w:cs="Google Sans Text" w:eastAsia="Google Sans Text" w:hAnsi="Google Sans Text"/>
          <w:b w:val="1"/>
          <w:bCs w:val="1"/>
          <w:color w:val="1f1f1f"/>
          <w:rtl w:val="0"/>
        </w:rPr>
        <w:t xml:space="preserve">Fe/Al</w:t>
      </w:r>
      <w:r w:rsidDel="00000000" w:rsidR="00000000" w:rsidRPr="00000000">
        <w:rPr>
          <w:rFonts w:ascii="Google Sans Text" w:cs="Google Sans Text" w:eastAsia="Google Sans Text" w:hAnsi="Google Sans Text"/>
          <w:color w:val="1f1f1f"/>
          <w:rtl w:val="0"/>
        </w:rPr>
        <w:t xml:space="preserve"> indicates Magnetite/Hematite (Iron).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Discrimination Diagram</w:t>
      </w:r>
      <w:r w:rsidDel="00000000" w:rsidR="00000000" w:rsidRPr="00000000">
        <w:rPr>
          <w:rFonts w:ascii="Google Sans Text" w:cs="Google Sans Text" w:eastAsia="Google Sans Text" w:hAnsi="Google Sans Text"/>
          <w:color w:val="1f1f1f"/>
          <w:rtl w:val="0"/>
        </w:rPr>
        <w:t xml:space="preserve">: Plotting Na/Al vs. K/Al allows for the separation of these facies. The vector moves from the Na-corner (Barren) to the K-corner (Prospective).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Pathfinders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 REE (La, Ce), F</w:t>
      </w:r>
      <w:r w:rsidDel="00000000" w:rsidR="00000000" w:rsidRPr="00000000">
        <w:rPr>
          <w:rFonts w:ascii="Google Sans Text" w:cs="Google Sans Text" w:eastAsia="Google Sans Text" w:hAnsi="Google Sans Text"/>
          <w:color w:val="1f1f1f"/>
          <w:rtl w:val="0"/>
        </w:rPr>
        <w:t xml:space="preserve">: IOCGs are distinct from Porphyries by their association with incompatibles. A copper anomaly accompanied by anomalous </w:t>
      </w:r>
      <w:r w:rsidDel="00000000" w:rsidR="00000000" w:rsidRPr="00000000">
        <w:rPr>
          <w:rFonts w:ascii="Google Sans Text" w:cs="Google Sans Text" w:eastAsia="Google Sans Text" w:hAnsi="Google Sans Text"/>
          <w:b w:val="1"/>
          <w:bCs w:val="1"/>
          <w:color w:val="1f1f1f"/>
          <w:rtl w:val="0"/>
        </w:rPr>
        <w:t xml:space="preserve">Uranium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LREEs</w:t>
      </w:r>
      <w:r w:rsidDel="00000000" w:rsidR="00000000" w:rsidRPr="00000000">
        <w:rPr>
          <w:rFonts w:ascii="Google Sans Text" w:cs="Google Sans Text" w:eastAsia="Google Sans Text" w:hAnsi="Google Sans Text"/>
          <w:color w:val="1f1f1f"/>
          <w:rtl w:val="0"/>
        </w:rPr>
        <w:t xml:space="preserve"> (Monazite/Bastnasite), and </w:t>
      </w:r>
      <w:r w:rsidDel="00000000" w:rsidR="00000000" w:rsidRPr="00000000">
        <w:rPr>
          <w:rFonts w:ascii="Google Sans Text" w:cs="Google Sans Text" w:eastAsia="Google Sans Text" w:hAnsi="Google Sans Text"/>
          <w:b w:val="1"/>
          <w:bCs w:val="1"/>
          <w:color w:val="1f1f1f"/>
          <w:rtl w:val="0"/>
        </w:rPr>
        <w:t xml:space="preserve">Fluorine</w:t>
      </w:r>
      <w:r w:rsidDel="00000000" w:rsidR="00000000" w:rsidRPr="00000000">
        <w:rPr>
          <w:rFonts w:ascii="Google Sans Text" w:cs="Google Sans Text" w:eastAsia="Google Sans Text" w:hAnsi="Google Sans Text"/>
          <w:color w:val="1f1f1f"/>
          <w:rtl w:val="0"/>
        </w:rPr>
        <w:t xml:space="preserve"> is a strong IOCG target.</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Co/Ni Ratio</w:t>
      </w:r>
      <w:r w:rsidDel="00000000" w:rsidR="00000000" w:rsidRPr="00000000">
        <w:rPr>
          <w:rFonts w:ascii="Google Sans Text" w:cs="Google Sans Text" w:eastAsia="Google Sans Text" w:hAnsi="Google Sans Text"/>
          <w:color w:val="1f1f1f"/>
          <w:rtl w:val="0"/>
        </w:rPr>
        <w:t xml:space="preserve">: Pyrite in IOCG systems is exceptionally rich in Cobalt. High Co/Ni ratios in sulfides or bulk rock can distinguish IOCG potential from other magmatic sulfides.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Magmatic Ni-Cu-PGE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deposits form by the segregation of an immiscible sulfide liquid from a mafic/ultramafic magma. The exploration philosophy focuses on identifying "dynamic" magmatic conduits rather than static chambers.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Fertility and Depletion Vectors: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critical process is Sulfide Saturation. If a magma becomes saturated with sulfur before it reaches the trap site (i.e., deep in the crust), the sulfide liquid will strip the magma of chalcophiles (Ni, Cu, PGEs). The magma that continues upward is "depleted." If saturation happens at the trap site, the rocks are "enriched."</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PGE Depletion</w:t>
      </w:r>
      <w:r w:rsidDel="00000000" w:rsidR="00000000" w:rsidRPr="00000000">
        <w:rPr>
          <w:rFonts w:ascii="Google Sans Text" w:cs="Google Sans Text" w:eastAsia="Google Sans Text" w:hAnsi="Google Sans Text"/>
          <w:color w:val="1f1f1f"/>
          <w:rtl w:val="0"/>
        </w:rPr>
        <w:t xml:space="preserve">: PGEs have massive partition coefficients ($D &gt; 10,000$) into sulfide. Even the removal of a tiny fraction of sulfide melts will completely strip the magma of Platinum (Pt) and Palladium (Pd).</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Mafic cumulates that are </w:t>
      </w:r>
      <w:r w:rsidDel="00000000" w:rsidR="00000000" w:rsidRPr="00000000">
        <w:rPr>
          <w:rFonts w:ascii="Google Sans Text" w:cs="Google Sans Text" w:eastAsia="Google Sans Text" w:hAnsi="Google Sans Text"/>
          <w:b w:val="1"/>
          <w:bCs w:val="1"/>
          <w:color w:val="1f1f1f"/>
          <w:rtl w:val="0"/>
        </w:rPr>
        <w:t xml:space="preserve">strongly depleted in Pd and Pt</w:t>
      </w:r>
      <w:r w:rsidDel="00000000" w:rsidR="00000000" w:rsidRPr="00000000">
        <w:rPr>
          <w:rFonts w:ascii="Google Sans Text" w:cs="Google Sans Text" w:eastAsia="Google Sans Text" w:hAnsi="Google Sans Text"/>
          <w:color w:val="1f1f1f"/>
          <w:rtl w:val="0"/>
        </w:rPr>
        <w:t xml:space="preserve"> (low Pd/Cu or Pd/Ti ratios) but retain normal MgO contents are a "smoking gun." They indicate that a sulfide body exists somewhere "upstream" or at depth. The exploration target is the missing sulfide.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Crustal Contamination</w:t>
      </w:r>
      <w:r w:rsidDel="00000000" w:rsidR="00000000" w:rsidRPr="00000000">
        <w:rPr>
          <w:rFonts w:ascii="Google Sans Text" w:cs="Google Sans Text" w:eastAsia="Google Sans Text" w:hAnsi="Google Sans Text"/>
          <w:color w:val="1f1f1f"/>
          <w:rtl w:val="0"/>
        </w:rPr>
        <w:t xml:space="preserve">: Sulfide saturation is often triggered by the assimilation of crustal sulfur or silica.</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Look for localized spikes in crustal signatures within the mafic dykes: elevated </w:t>
      </w:r>
      <w:r w:rsidDel="00000000" w:rsidR="00000000" w:rsidRPr="00000000">
        <w:rPr>
          <w:rFonts w:ascii="Google Sans Text" w:cs="Google Sans Text" w:eastAsia="Google Sans Text" w:hAnsi="Google Sans Text"/>
          <w:b w:val="1"/>
          <w:bCs w:val="1"/>
          <w:color w:val="1f1f1f"/>
          <w:rtl w:val="0"/>
        </w:rPr>
        <w:t xml:space="preserve">Th/Yb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La/Sm</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Zr/Y</w:t>
      </w:r>
      <w:r w:rsidDel="00000000" w:rsidR="00000000" w:rsidRPr="00000000">
        <w:rPr>
          <w:rFonts w:ascii="Google Sans Text" w:cs="Google Sans Text" w:eastAsia="Google Sans Text" w:hAnsi="Google Sans Text"/>
          <w:color w:val="1f1f1f"/>
          <w:rtl w:val="0"/>
        </w:rPr>
        <w:t xml:space="preserve">. This "crustal contamination trigger" marks the prospective horizon where saturation likely occurred.</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Olivine Chemistry: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Nickel content in olivine is a direct fertility meter. Fertile olivines (those that crystallized in equilibrium with a sulfide liquid) will have significantly lower Ni content for a given Forsterite (Fo) content compared to the regional baseline (The "Sims &amp; Ramsey" trend).35</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3.7 Carbonatite and REE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Carbonatites are mantle-derived carbonate magmas and the world's primary source of Niobium and LREEs.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Geochemical Analysis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Chondrite Normalization</w:t>
      </w:r>
      <w:r w:rsidDel="00000000" w:rsidR="00000000" w:rsidRPr="00000000">
        <w:rPr>
          <w:rFonts w:ascii="Google Sans Text" w:cs="Google Sans Text" w:eastAsia="Google Sans Text" w:hAnsi="Google Sans Text"/>
          <w:color w:val="1f1f1f"/>
          <w:rtl w:val="0"/>
        </w:rPr>
        <w:t xml:space="preserve">: REE data must always be normalized to Chondrite values (e.g., CI Chondrite, McDonough &amp; Sun, 1995) to remove the Oddo-Harkins effect (the natural zigzag abundance of even/odd atomic numbers). This reveals the true slope and anomalies (e.g., Eu anomaly) of the pattern.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Pathfinders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Zircon Fertility</w:t>
      </w:r>
      <w:r w:rsidDel="00000000" w:rsidR="00000000" w:rsidRPr="00000000">
        <w:rPr>
          <w:rFonts w:ascii="Google Sans Text" w:cs="Google Sans Text" w:eastAsia="Google Sans Text" w:hAnsi="Google Sans Text"/>
          <w:color w:val="1f1f1f"/>
          <w:rtl w:val="0"/>
        </w:rPr>
        <w:t xml:space="preserve">: Zircons in fertile carbonatites show a unique trace element signature: No Eu anomaly (oxidized), high </w:t>
      </w:r>
      <w:r w:rsidDel="00000000" w:rsidR="00000000" w:rsidRPr="00000000">
        <w:rPr>
          <w:rFonts w:ascii="Google Sans Text" w:cs="Google Sans Text" w:eastAsia="Google Sans Text" w:hAnsi="Google Sans Text"/>
          <w:b w:val="1"/>
          <w:bCs w:val="1"/>
          <w:color w:val="1f1f1f"/>
          <w:rtl w:val="0"/>
        </w:rPr>
        <w:t xml:space="preserve">Th/Yb</w:t>
      </w:r>
      <w:r w:rsidDel="00000000" w:rsidR="00000000" w:rsidRPr="00000000">
        <w:rPr>
          <w:rFonts w:ascii="Google Sans Text" w:cs="Google Sans Text" w:eastAsia="Google Sans Text" w:hAnsi="Google Sans Text"/>
          <w:color w:val="1f1f1f"/>
          <w:rtl w:val="0"/>
        </w:rPr>
        <w:t xml:space="preserve">, and low </w:t>
      </w:r>
      <w:r w:rsidDel="00000000" w:rsidR="00000000" w:rsidRPr="00000000">
        <w:rPr>
          <w:rFonts w:ascii="Google Sans Text" w:cs="Google Sans Text" w:eastAsia="Google Sans Text" w:hAnsi="Google Sans Text"/>
          <w:b w:val="1"/>
          <w:bCs w:val="1"/>
          <w:color w:val="1f1f1f"/>
          <w:rtl w:val="0"/>
        </w:rPr>
        <w:t xml:space="preserve">U/Nb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Vectoring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Fenitization</w:t>
      </w:r>
      <w:r w:rsidDel="00000000" w:rsidR="00000000" w:rsidRPr="00000000">
        <w:rPr>
          <w:rFonts w:ascii="Google Sans Text" w:cs="Google Sans Text" w:eastAsia="Google Sans Text" w:hAnsi="Google Sans Text"/>
          <w:color w:val="1f1f1f"/>
          <w:rtl w:val="0"/>
        </w:rPr>
        <w:t xml:space="preserve">: Carbonatites are surrounded by a halo of "Fenite"—metasomatic rock created by the expulsion of alkali-rich fluids. Fenite is characterized by the extreme addition of </w:t>
      </w:r>
      <w:r w:rsidDel="00000000" w:rsidR="00000000" w:rsidRPr="00000000">
        <w:rPr>
          <w:rFonts w:ascii="Google Sans Text" w:cs="Google Sans Text" w:eastAsia="Google Sans Text" w:hAnsi="Google Sans Text"/>
          <w:b w:val="1"/>
          <w:bCs w:val="1"/>
          <w:color w:val="1f1f1f"/>
          <w:rtl w:val="0"/>
        </w:rPr>
        <w:t xml:space="preserve">Na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Fe</w:t>
      </w:r>
      <w:r w:rsidDel="00000000" w:rsidR="00000000" w:rsidRPr="00000000">
        <w:rPr>
          <w:rFonts w:ascii="Google Sans Text" w:cs="Google Sans Text" w:eastAsia="Google Sans Text" w:hAnsi="Google Sans Text"/>
          <w:color w:val="1f1f1f"/>
          <w:rtl w:val="0"/>
        </w:rPr>
        <w:t xml:space="preserve"> to the wall rock (e.g., gneiss/granite). Tracking the intensity of the </w:t>
      </w:r>
      <w:r w:rsidDel="00000000" w:rsidR="00000000" w:rsidRPr="00000000">
        <w:rPr>
          <w:rFonts w:ascii="Google Sans Text" w:cs="Google Sans Text" w:eastAsia="Google Sans Text" w:hAnsi="Google Sans Text"/>
          <w:b w:val="1"/>
          <w:bCs w:val="1"/>
          <w:color w:val="1f1f1f"/>
          <w:rtl w:val="0"/>
        </w:rPr>
        <w:t xml:space="preserve">Na/K</w:t>
      </w:r>
      <w:r w:rsidDel="00000000" w:rsidR="00000000" w:rsidRPr="00000000">
        <w:rPr>
          <w:rFonts w:ascii="Google Sans Text" w:cs="Google Sans Text" w:eastAsia="Google Sans Text" w:hAnsi="Google Sans Text"/>
          <w:color w:val="1f1f1f"/>
          <w:rtl w:val="0"/>
        </w:rPr>
        <w:t xml:space="preserve"> ratio in the fenite halo can vector towards the intrusion center.</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3.8 LCT Pegmatites (Lithium-Cesium-Tantalum)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Exploration for battery metals focuses on finding the most fractionated zone of a pegmatite field, as Li, Cs, and Ta concentrate only in the most evolved melts.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Fractionation Ratios (The "Degree of Evolution"):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pegmatite melt crystallizes, incompatible elements are excluded from the crystal lattice and concentrate in the residual fluid. The following ratios are used to map this evolution:</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K/Rb</w:t>
      </w:r>
      <w:r w:rsidDel="00000000" w:rsidR="00000000" w:rsidRPr="00000000">
        <w:rPr>
          <w:rFonts w:ascii="Google Sans Text" w:cs="Google Sans Text" w:eastAsia="Google Sans Text" w:hAnsi="Google Sans Text"/>
          <w:color w:val="1f1f1f"/>
          <w:rtl w:val="0"/>
        </w:rPr>
        <w:t xml:space="preserve">: Decreases with fractionation. A typical granite has a ratio of ~200. A fertile spodumene pegmatite will have a ratio </w:t>
      </w:r>
      <w:r w:rsidDel="00000000" w:rsidR="00000000" w:rsidRPr="00000000">
        <w:rPr>
          <w:rFonts w:ascii="Google Sans Text" w:cs="Google Sans Text" w:eastAsia="Google Sans Text" w:hAnsi="Google Sans Text"/>
          <w:b w:val="1"/>
          <w:bCs w:val="1"/>
          <w:color w:val="1f1f1f"/>
          <w:rtl w:val="0"/>
        </w:rPr>
        <w:t xml:space="preserve">&lt; 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Nb/Ta</w:t>
      </w:r>
      <w:r w:rsidDel="00000000" w:rsidR="00000000" w:rsidRPr="00000000">
        <w:rPr>
          <w:rFonts w:ascii="Google Sans Text" w:cs="Google Sans Text" w:eastAsia="Google Sans Text" w:hAnsi="Google Sans Text"/>
          <w:color w:val="1f1f1f"/>
          <w:rtl w:val="0"/>
        </w:rPr>
        <w:t xml:space="preserve">: Decreases with fractionation. Tantalum concentrates in the most evolved zones.</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Zr/Hf</w:t>
      </w:r>
      <w:r w:rsidDel="00000000" w:rsidR="00000000" w:rsidRPr="00000000">
        <w:rPr>
          <w:rFonts w:ascii="Google Sans Text" w:cs="Google Sans Text" w:eastAsia="Google Sans Text" w:hAnsi="Google Sans Text"/>
          <w:color w:val="1f1f1f"/>
          <w:rtl w:val="0"/>
        </w:rPr>
        <w:t xml:space="preserve">: Decreases from ~35 (crustal average) to </w:t>
      </w:r>
      <w:r w:rsidDel="00000000" w:rsidR="00000000" w:rsidRPr="00000000">
        <w:rPr>
          <w:rFonts w:ascii="Google Sans Text" w:cs="Google Sans Text" w:eastAsia="Google Sans Text" w:hAnsi="Google Sans Text"/>
          <w:b w:val="1"/>
          <w:bCs w:val="1"/>
          <w:color w:val="1f1f1f"/>
          <w:rtl w:val="0"/>
        </w:rPr>
        <w:t xml:space="preserve">&lt; 10</w:t>
      </w:r>
      <w:r w:rsidDel="00000000" w:rsidR="00000000" w:rsidRPr="00000000">
        <w:rPr>
          <w:rFonts w:ascii="Google Sans Text" w:cs="Google Sans Text" w:eastAsia="Google Sans Text" w:hAnsi="Google Sans Text"/>
          <w:color w:val="1f1f1f"/>
          <w:rtl w:val="0"/>
        </w:rPr>
        <w:t xml:space="preserve"> in highly evolved spodumene zones.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Zonation and Vectoring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"Goldilocks Zone"</w:t>
      </w:r>
      <w:r w:rsidDel="00000000" w:rsidR="00000000" w:rsidRPr="00000000">
        <w:rPr>
          <w:rFonts w:ascii="Google Sans Text" w:cs="Google Sans Text" w:eastAsia="Google Sans Text" w:hAnsi="Google Sans Text"/>
          <w:color w:val="1f1f1f"/>
          <w:rtl w:val="0"/>
        </w:rPr>
        <w:t xml:space="preserve">: LCT pegmatites are typically zoned concentrically around the parental granite.</w:t>
      </w:r>
    </w:p>
    <w:p w:rsidR="00000000" w:rsidDel="00000000" w:rsidP="00000000" w:rsidRDefault="00000000" w:rsidRPr="00000000" w14:paraId="000000C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Barren Zone</w:t>
      </w:r>
      <w:r w:rsidDel="00000000" w:rsidR="00000000" w:rsidRPr="00000000">
        <w:rPr>
          <w:rFonts w:ascii="Google Sans Text" w:cs="Google Sans Text" w:eastAsia="Google Sans Text" w:hAnsi="Google Sans Text"/>
          <w:color w:val="1f1f1f"/>
          <w:rtl w:val="0"/>
        </w:rPr>
        <w:t xml:space="preserve">: High K/Rb, Beryl-only.</w:t>
      </w:r>
    </w:p>
    <w:p w:rsidR="00000000" w:rsidDel="00000000" w:rsidP="00000000" w:rsidRDefault="00000000" w:rsidRPr="00000000" w14:paraId="000000C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Fertile Zone (Li)</w:t>
      </w:r>
      <w:r w:rsidDel="00000000" w:rsidR="00000000" w:rsidRPr="00000000">
        <w:rPr>
          <w:rFonts w:ascii="Google Sans Text" w:cs="Google Sans Text" w:eastAsia="Google Sans Text" w:hAnsi="Google Sans Text"/>
          <w:color w:val="1f1f1f"/>
          <w:rtl w:val="0"/>
        </w:rPr>
        <w:t xml:space="preserve">: Low K/Rb (&lt;30), Spodumene-rich.</w:t>
      </w:r>
    </w:p>
    <w:p w:rsidR="00000000" w:rsidDel="00000000" w:rsidP="00000000" w:rsidRDefault="00000000" w:rsidRPr="00000000" w14:paraId="000000C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Distal Zone (Cs/Volatile): Lepidolite, Pollucite, extremely low K/Rb (&lt;10), Complex Ta-oxides.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Explorers use K/Rb ratios in bulk rock or muscovite (mica) to map their position in this concentric zonation. A ratio of 40 suggests you are "upstream" of the Li zone; a ratio of 5 suggests you are "downstream" (in the Cs zone).49</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Mg/Li Ratio</w:t>
      </w:r>
      <w:r w:rsidDel="00000000" w:rsidR="00000000" w:rsidRPr="00000000">
        <w:rPr>
          <w:rFonts w:ascii="Google Sans Text" w:cs="Google Sans Text" w:eastAsia="Google Sans Text" w:hAnsi="Google Sans Text"/>
          <w:color w:val="1f1f1f"/>
          <w:rtl w:val="0"/>
        </w:rPr>
        <w:t xml:space="preserve">: In soil sampling, a low Mg/Li ratio is a strong proxy for spodumene, as Li is high and Mg (typically associated with mafic hosts) is low in the pegmatite.</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3.9 Skarn Deposits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Skarns form by the metasomatic replacement of carbonate rocks by silicate magmas. They are classified by the dominant economic metal (Cu, Au, Zn, Pb, W) and the oxidation state.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Zonation and Mineral Chemistry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Garnet/Pyroxene Ratio</w:t>
      </w:r>
      <w:r w:rsidDel="00000000" w:rsidR="00000000" w:rsidRPr="00000000">
        <w:rPr>
          <w:rFonts w:ascii="Google Sans Text" w:cs="Google Sans Text" w:eastAsia="Google Sans Text" w:hAnsi="Google Sans Text"/>
          <w:color w:val="1f1f1f"/>
          <w:rtl w:val="0"/>
        </w:rPr>
        <w:t xml:space="preserve">: This ratio is a primary vector for thermal proximity.</w:t>
      </w:r>
    </w:p>
    <w:p w:rsidR="00000000" w:rsidDel="00000000" w:rsidP="00000000" w:rsidRDefault="00000000" w:rsidRPr="00000000" w14:paraId="000000C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Proximal (High T)</w:t>
      </w:r>
      <w:r w:rsidDel="00000000" w:rsidR="00000000" w:rsidRPr="00000000">
        <w:rPr>
          <w:rFonts w:ascii="Google Sans Text" w:cs="Google Sans Text" w:eastAsia="Google Sans Text" w:hAnsi="Google Sans Text"/>
          <w:color w:val="1f1f1f"/>
          <w:rtl w:val="0"/>
        </w:rPr>
        <w:t xml:space="preserve">: Garnet-dominant (Andradite-Grossular).</w:t>
      </w:r>
    </w:p>
    <w:p w:rsidR="00000000" w:rsidDel="00000000" w:rsidP="00000000" w:rsidRDefault="00000000" w:rsidRPr="00000000" w14:paraId="000000C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Distal (Lower T)</w:t>
      </w:r>
      <w:r w:rsidDel="00000000" w:rsidR="00000000" w:rsidRPr="00000000">
        <w:rPr>
          <w:rFonts w:ascii="Google Sans Text" w:cs="Google Sans Text" w:eastAsia="Google Sans Text" w:hAnsi="Google Sans Text"/>
          <w:color w:val="1f1f1f"/>
          <w:rtl w:val="0"/>
        </w:rPr>
        <w:t xml:space="preserve">: Pyroxene-dominant (Diopside-Hedenbergite) $\rightarrow$ Wollastonite/Vesuvianite.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Retrograde Alteration</w:t>
      </w:r>
      <w:r w:rsidDel="00000000" w:rsidR="00000000" w:rsidRPr="00000000">
        <w:rPr>
          <w:rFonts w:ascii="Google Sans Text" w:cs="Google Sans Text" w:eastAsia="Google Sans Text" w:hAnsi="Google Sans Text"/>
          <w:color w:val="1f1f1f"/>
          <w:rtl w:val="0"/>
        </w:rPr>
        <w:t xml:space="preserve">: The bulk of economic Au/Cu mineralization often precipitates during the "Retrograde" phase (hydrous cooling), marked by the destruction of prograde garnet/pyroxene and replacement by </w:t>
      </w:r>
      <w:r w:rsidDel="00000000" w:rsidR="00000000" w:rsidRPr="00000000">
        <w:rPr>
          <w:rFonts w:ascii="Google Sans Text" w:cs="Google Sans Text" w:eastAsia="Google Sans Text" w:hAnsi="Google Sans Text"/>
          <w:b w:val="1"/>
          <w:bCs w:val="1"/>
          <w:color w:val="1f1f1f"/>
          <w:rtl w:val="0"/>
        </w:rPr>
        <w:t xml:space="preserve">Epidote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Actinolite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Chlorite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Calcite</w:t>
      </w:r>
      <w:r w:rsidDel="00000000" w:rsidR="00000000" w:rsidRPr="00000000">
        <w:rPr>
          <w:rFonts w:ascii="Google Sans Text" w:cs="Google Sans Text" w:eastAsia="Google Sans Text" w:hAnsi="Google Sans Text"/>
          <w:color w:val="1f1f1f"/>
          <w:rtl w:val="0"/>
        </w:rPr>
        <w:t xml:space="preserve">. Geochemically, this looks like a spike in </w:t>
      </w:r>
      <w:r w:rsidDel="00000000" w:rsidR="00000000" w:rsidRPr="00000000">
        <w:rPr>
          <w:rFonts w:ascii="Google Sans Text" w:cs="Google Sans Text" w:eastAsia="Google Sans Text" w:hAnsi="Google Sans Text"/>
          <w:b w:val="1"/>
          <w:bCs w:val="1"/>
          <w:color w:val="1f1f1f"/>
          <w:rtl w:val="0"/>
        </w:rPr>
        <w:t xml:space="preserve">Volatiles ($H_2O$, F)</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Cu-Au</w:t>
      </w:r>
      <w:r w:rsidDel="00000000" w:rsidR="00000000" w:rsidRPr="00000000">
        <w:rPr>
          <w:rFonts w:ascii="Google Sans Text" w:cs="Google Sans Text" w:eastAsia="Google Sans Text" w:hAnsi="Google Sans Text"/>
          <w:color w:val="1f1f1f"/>
          <w:rtl w:val="0"/>
        </w:rPr>
        <w:t xml:space="preserve"> overprinting the Ca-Fe-Si skarn.</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Reduced vs. Oxidized Skarns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Reduced (Au/W)</w:t>
      </w:r>
      <w:r w:rsidDel="00000000" w:rsidR="00000000" w:rsidRPr="00000000">
        <w:rPr>
          <w:rFonts w:ascii="Google Sans Text" w:cs="Google Sans Text" w:eastAsia="Google Sans Text" w:hAnsi="Google Sans Text"/>
          <w:color w:val="1f1f1f"/>
          <w:rtl w:val="0"/>
        </w:rPr>
        <w:t xml:space="preserve">: Low $Fe^{3+}/Fe^{2+}$ ratios. Pyrrhotite is the dominant sulfide. High Methane ($CH_4$) in fluid inclusions. Low Garnet:Pyroxene ratio.</w:t>
      </w:r>
    </w:p>
    <w:p w:rsidR="00000000" w:rsidDel="00000000" w:rsidP="00000000" w:rsidRDefault="00000000" w:rsidRPr="00000000" w14:paraId="000000CD">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Oxidized (Cu/Zn)</w:t>
      </w:r>
      <w:r w:rsidDel="00000000" w:rsidR="00000000" w:rsidRPr="00000000">
        <w:rPr>
          <w:rFonts w:ascii="Google Sans Text" w:cs="Google Sans Text" w:eastAsia="Google Sans Text" w:hAnsi="Google Sans Text"/>
          <w:color w:val="1f1f1f"/>
          <w:rtl w:val="0"/>
        </w:rPr>
        <w:t xml:space="preserve">: High $Fe^{3+}$. Magnetite/Hematite dominant. Andradite garnet dominant.</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3.10 Sediment-Hosted Zn-Pb (MVT/Sedex)</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deposits form in sedimentary basins from low-temperature, oxidized brines (MVT) or exhaled fluids (Sedex). They lack a proximal magmatic heat source.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Halos and Vectoring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Manganese Halo</w:t>
      </w:r>
      <w:r w:rsidDel="00000000" w:rsidR="00000000" w:rsidRPr="00000000">
        <w:rPr>
          <w:rFonts w:ascii="Google Sans Text" w:cs="Google Sans Text" w:eastAsia="Google Sans Text" w:hAnsi="Google Sans Text"/>
          <w:color w:val="1f1f1f"/>
          <w:rtl w:val="0"/>
        </w:rPr>
        <w:t xml:space="preserve">: This is the most reliable vector. The hydrothermal fluids responsible for Zn-Pb deposition are rich in Manganese. This Mn forms a wide halo in the carbonate host rocks (Mn-calcite or Mn-dolomite/Ankerite) that extends kilometers beyond the orebody.</w:t>
      </w:r>
    </w:p>
    <w:p w:rsidR="00000000" w:rsidDel="00000000" w:rsidP="00000000" w:rsidRDefault="00000000" w:rsidRPr="00000000" w14:paraId="000000D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Assay drill core for MnO. A trend of increasing </w:t>
      </w:r>
      <w:r w:rsidDel="00000000" w:rsidR="00000000" w:rsidRPr="00000000">
        <w:rPr>
          <w:rFonts w:ascii="Google Sans Text" w:cs="Google Sans Text" w:eastAsia="Google Sans Text" w:hAnsi="Google Sans Text"/>
          <w:b w:val="1"/>
          <w:bCs w:val="1"/>
          <w:color w:val="1f1f1f"/>
          <w:rtl w:val="0"/>
        </w:rPr>
        <w:t xml:space="preserve">MnO (&gt;0.5%)</w:t>
      </w:r>
      <w:r w:rsidDel="00000000" w:rsidR="00000000" w:rsidRPr="00000000">
        <w:rPr>
          <w:rFonts w:ascii="Google Sans Text" w:cs="Google Sans Text" w:eastAsia="Google Sans Text" w:hAnsi="Google Sans Text"/>
          <w:color w:val="1f1f1f"/>
          <w:rtl w:val="0"/>
        </w:rPr>
        <w:t xml:space="preserve"> in dolomite vectors directly toward the feeder fault or fluid conduit.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Thallium (Tl)</w:t>
      </w:r>
      <w:r w:rsidDel="00000000" w:rsidR="00000000" w:rsidRPr="00000000">
        <w:rPr>
          <w:rFonts w:ascii="Google Sans Text" w:cs="Google Sans Text" w:eastAsia="Google Sans Text" w:hAnsi="Google Sans Text"/>
          <w:color w:val="1f1f1f"/>
          <w:rtl w:val="0"/>
        </w:rPr>
        <w:t xml:space="preserve">: Thallium substitutes for Potassium in micas and clays. It forms a massive, cryptic halo in the shales and carbonates surrounding the deposit, often detectable in soils where Zn and Pb are leached.</w:t>
      </w:r>
    </w:p>
    <w:p w:rsidR="00000000" w:rsidDel="00000000" w:rsidP="00000000" w:rsidRDefault="00000000" w:rsidRPr="00000000" w14:paraId="000000D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SEDEX Alteration Index: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$$AI = \frac{100 \times (FeO + 10 \times MnO)}{(FeO + 10 \times MnO + MgO)}$$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index is designed to highlight the Mn-Fe ferroan dolomite halo over the background Magnesium-dolomite signal.22</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Granite-Related Sn-W Systems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Tin and Tungsten systems are associated with highly fractionated, reduced granites (S-type or specialized A-type).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Differentiation Indices: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pegmatites, Sn-W granites are defined by their extreme evolution.</w:t>
      </w:r>
    </w:p>
    <w:p w:rsidR="00000000" w:rsidDel="00000000" w:rsidP="00000000" w:rsidRDefault="00000000" w:rsidRPr="00000000" w14:paraId="000000D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Pathfinders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w:t>
      </w:r>
      <w:r w:rsidDel="00000000" w:rsidR="00000000" w:rsidRPr="00000000">
        <w:rPr>
          <w:rFonts w:ascii="Google Sans Text" w:cs="Google Sans Text" w:eastAsia="Google Sans Text" w:hAnsi="Google Sans Text"/>
          <w:color w:val="1f1f1f"/>
          <w:rtl w:val="0"/>
        </w:rPr>
        <w:t xml:space="preserve"> (Fluorine) and </w:t>
      </w:r>
      <w:r w:rsidDel="00000000" w:rsidR="00000000" w:rsidRPr="00000000">
        <w:rPr>
          <w:rFonts w:ascii="Google Sans Text" w:cs="Google Sans Text" w:eastAsia="Google Sans Text" w:hAnsi="Google Sans Text"/>
          <w:b w:val="1"/>
          <w:bCs w:val="1"/>
          <w:color w:val="1f1f1f"/>
          <w:rtl w:val="0"/>
        </w:rPr>
        <w:t xml:space="preserve">B</w:t>
      </w:r>
      <w:r w:rsidDel="00000000" w:rsidR="00000000" w:rsidRPr="00000000">
        <w:rPr>
          <w:rFonts w:ascii="Google Sans Text" w:cs="Google Sans Text" w:eastAsia="Google Sans Text" w:hAnsi="Google Sans Text"/>
          <w:color w:val="1f1f1f"/>
          <w:rtl w:val="0"/>
        </w:rPr>
        <w:t xml:space="preserve"> (Boron). These are the critical fluxing agents that allow the melt to remain liquid to low temperatures, concentrating Sn/W. Anomalous Fluorine (in topaz, fluorite, or fluor-apatite) or Boron (tourmaline) is the primary indicator of a fertile system.</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D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Ratios</w:t>
      </w:r>
      <w:r w:rsidDel="00000000" w:rsidR="00000000" w:rsidRPr="00000000">
        <w:rPr>
          <w:rFonts w:ascii="Google Sans Text" w:cs="Google Sans Text" w:eastAsia="Google Sans Text" w:hAnsi="Google Sans Text"/>
          <w:color w:val="1f1f1f"/>
          <w:rtl w:val="0"/>
        </w:rPr>
        <w:t xml:space="preserve">: Look for granites with extremely low </w:t>
      </w:r>
      <w:r w:rsidDel="00000000" w:rsidR="00000000" w:rsidRPr="00000000">
        <w:rPr>
          <w:rFonts w:ascii="Google Sans Text" w:cs="Google Sans Text" w:eastAsia="Google Sans Text" w:hAnsi="Google Sans Text"/>
          <w:b w:val="1"/>
          <w:bCs w:val="1"/>
          <w:color w:val="1f1f1f"/>
          <w:rtl w:val="0"/>
        </w:rPr>
        <w:t xml:space="preserve">$TiO_2$</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MgO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Ba</w:t>
      </w:r>
      <w:r w:rsidDel="00000000" w:rsidR="00000000" w:rsidRPr="00000000">
        <w:rPr>
          <w:rFonts w:ascii="Google Sans Text" w:cs="Google Sans Text" w:eastAsia="Google Sans Text" w:hAnsi="Google Sans Text"/>
          <w:color w:val="1f1f1f"/>
          <w:rtl w:val="0"/>
        </w:rPr>
        <w:t xml:space="preserve">, and high </w:t>
      </w:r>
      <w:r w:rsidDel="00000000" w:rsidR="00000000" w:rsidRPr="00000000">
        <w:rPr>
          <w:rFonts w:ascii="Google Sans Text" w:cs="Google Sans Text" w:eastAsia="Google Sans Text" w:hAnsi="Google Sans Text"/>
          <w:b w:val="1"/>
          <w:bCs w:val="1"/>
          <w:color w:val="1f1f1f"/>
          <w:rtl w:val="0"/>
        </w:rPr>
        <w:t xml:space="preserve">Rb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Classification</w:t>
      </w:r>
      <w:r w:rsidDel="00000000" w:rsidR="00000000" w:rsidRPr="00000000">
        <w:rPr>
          <w:rFonts w:ascii="Google Sans Text" w:cs="Google Sans Text" w:eastAsia="Google Sans Text" w:hAnsi="Google Sans Text"/>
          <w:color w:val="1f1f1f"/>
          <w:rtl w:val="0"/>
        </w:rPr>
        <w:t xml:space="preserve">: Sn-granites typically plot as </w:t>
      </w:r>
      <w:r w:rsidDel="00000000" w:rsidR="00000000" w:rsidRPr="00000000">
        <w:rPr>
          <w:rFonts w:ascii="Google Sans Text" w:cs="Google Sans Text" w:eastAsia="Google Sans Text" w:hAnsi="Google Sans Text"/>
          <w:b w:val="1"/>
          <w:bCs w:val="1"/>
          <w:color w:val="1f1f1f"/>
          <w:rtl w:val="0"/>
        </w:rPr>
        <w:t xml:space="preserve">S-Type</w:t>
      </w:r>
      <w:r w:rsidDel="00000000" w:rsidR="00000000" w:rsidRPr="00000000">
        <w:rPr>
          <w:rFonts w:ascii="Google Sans Text" w:cs="Google Sans Text" w:eastAsia="Google Sans Text" w:hAnsi="Google Sans Text"/>
          <w:color w:val="1f1f1f"/>
          <w:rtl w:val="0"/>
        </w:rPr>
        <w:t xml:space="preserve"> (sedimentary source, peraluminous) or </w:t>
      </w:r>
      <w:r w:rsidDel="00000000" w:rsidR="00000000" w:rsidRPr="00000000">
        <w:rPr>
          <w:rFonts w:ascii="Google Sans Text" w:cs="Google Sans Text" w:eastAsia="Google Sans Text" w:hAnsi="Google Sans Text"/>
          <w:b w:val="1"/>
          <w:bCs w:val="1"/>
          <w:color w:val="1f1f1f"/>
          <w:rtl w:val="0"/>
        </w:rPr>
        <w:t xml:space="preserve">A-Type</w:t>
      </w:r>
      <w:r w:rsidDel="00000000" w:rsidR="00000000" w:rsidRPr="00000000">
        <w:rPr>
          <w:rFonts w:ascii="Google Sans Text" w:cs="Google Sans Text" w:eastAsia="Google Sans Text" w:hAnsi="Google Sans Text"/>
          <w:color w:val="1f1f1f"/>
          <w:rtl w:val="0"/>
        </w:rPr>
        <w:t xml:space="preserve"> (Anorogenic). Use the </w:t>
      </w:r>
      <w:r w:rsidDel="00000000" w:rsidR="00000000" w:rsidRPr="00000000">
        <w:rPr>
          <w:rFonts w:ascii="Google Sans Text" w:cs="Google Sans Text" w:eastAsia="Google Sans Text" w:hAnsi="Google Sans Text"/>
          <w:b w:val="1"/>
          <w:bCs w:val="1"/>
          <w:color w:val="1f1f1f"/>
          <w:rtl w:val="0"/>
        </w:rPr>
        <w:t xml:space="preserve">Rb vs. (Y+Nb)</w:t>
      </w:r>
      <w:r w:rsidDel="00000000" w:rsidR="00000000" w:rsidRPr="00000000">
        <w:rPr>
          <w:rFonts w:ascii="Google Sans Text" w:cs="Google Sans Text" w:eastAsia="Google Sans Text" w:hAnsi="Google Sans Text"/>
          <w:color w:val="1f1f1f"/>
          <w:rtl w:val="0"/>
        </w:rPr>
        <w:t xml:space="preserve"> discrimination diagram (Pearce et al.) to classify the tectonic setting.</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Sampling Best Practices: The Foundation of Discovery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 amount of statistical wizardry can correct for a sample that is fundamentally non-representative. The choice of sampling medium and method dictates the success of the geochemical survey.</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Soil Sampling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Horizon Selection</w:t>
      </w:r>
      <w:r w:rsidDel="00000000" w:rsidR="00000000" w:rsidRPr="00000000">
        <w:rPr>
          <w:rFonts w:ascii="Google Sans Text" w:cs="Google Sans Text" w:eastAsia="Google Sans Text" w:hAnsi="Google Sans Text"/>
          <w:color w:val="1f1f1f"/>
          <w:rtl w:val="0"/>
        </w:rPr>
        <w:t xml:space="preserve">: Critical. In residual soils, the </w:t>
      </w:r>
      <w:r w:rsidDel="00000000" w:rsidR="00000000" w:rsidRPr="00000000">
        <w:rPr>
          <w:rFonts w:ascii="Google Sans Text" w:cs="Google Sans Text" w:eastAsia="Google Sans Text" w:hAnsi="Google Sans Text"/>
          <w:b w:val="1"/>
          <w:bCs w:val="1"/>
          <w:color w:val="1f1f1f"/>
          <w:rtl w:val="0"/>
        </w:rPr>
        <w:t xml:space="preserve">B-horizon</w:t>
      </w:r>
      <w:r w:rsidDel="00000000" w:rsidR="00000000" w:rsidRPr="00000000">
        <w:rPr>
          <w:rFonts w:ascii="Google Sans Text" w:cs="Google Sans Text" w:eastAsia="Google Sans Text" w:hAnsi="Google Sans Text"/>
          <w:color w:val="1f1f1f"/>
          <w:rtl w:val="0"/>
        </w:rPr>
        <w:t xml:space="preserve"> (clay accumulation zone) is preferred as it captures cations adsorbed onto clays and Fe-Mn oxides. In transported cover (alluvium/glacial till), conventional soil sampling often fails. Here, </w:t>
      </w:r>
      <w:r w:rsidDel="00000000" w:rsidR="00000000" w:rsidRPr="00000000">
        <w:rPr>
          <w:rFonts w:ascii="Google Sans Text" w:cs="Google Sans Text" w:eastAsia="Google Sans Text" w:hAnsi="Google Sans Text"/>
          <w:b w:val="1"/>
          <w:bCs w:val="1"/>
          <w:color w:val="1f1f1f"/>
          <w:rtl w:val="0"/>
        </w:rPr>
        <w:t xml:space="preserve">MMI (Mobile Metal Ion)</w:t>
      </w:r>
      <w:r w:rsidDel="00000000" w:rsidR="00000000" w:rsidRPr="00000000">
        <w:rPr>
          <w:rFonts w:ascii="Google Sans Text" w:cs="Google Sans Text" w:eastAsia="Google Sans Text" w:hAnsi="Google Sans Text"/>
          <w:color w:val="1f1f1f"/>
          <w:rtl w:val="0"/>
        </w:rPr>
        <w:t xml:space="preserve"> or partial leaches targeting the loosely bound ions migrating upward from depth are required.</w:t>
      </w:r>
    </w:p>
    <w:p w:rsidR="00000000" w:rsidDel="00000000" w:rsidP="00000000" w:rsidRDefault="00000000" w:rsidRPr="00000000" w14:paraId="000000E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Grid Design</w:t>
      </w:r>
      <w:r w:rsidDel="00000000" w:rsidR="00000000" w:rsidRPr="00000000">
        <w:rPr>
          <w:rFonts w:ascii="Google Sans Text" w:cs="Google Sans Text" w:eastAsia="Google Sans Text" w:hAnsi="Google Sans Text"/>
          <w:color w:val="1f1f1f"/>
          <w:rtl w:val="0"/>
        </w:rPr>
        <w:t xml:space="preserve">: Determine the strike of the target. Sampling lines should run </w:t>
      </w:r>
      <w:r w:rsidDel="00000000" w:rsidR="00000000" w:rsidRPr="00000000">
        <w:rPr>
          <w:rFonts w:ascii="Google Sans Text" w:cs="Google Sans Text" w:eastAsia="Google Sans Text" w:hAnsi="Google Sans Text"/>
          <w:b w:val="1"/>
          <w:bCs w:val="1"/>
          <w:color w:val="1f1f1f"/>
          <w:rtl w:val="0"/>
        </w:rPr>
        <w:t xml:space="preserve">perpendicular</w:t>
      </w:r>
      <w:r w:rsidDel="00000000" w:rsidR="00000000" w:rsidRPr="00000000">
        <w:rPr>
          <w:rFonts w:ascii="Google Sans Text" w:cs="Google Sans Text" w:eastAsia="Google Sans Text" w:hAnsi="Google Sans Text"/>
          <w:color w:val="1f1f1f"/>
          <w:rtl w:val="0"/>
        </w:rPr>
        <w:t xml:space="preserve"> to the strike. Spacing depends on the deposit footprint (e.g., 50m x 200m for narrow vein gold; 200m x 500m for porphyry).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Stream Sediment Sampling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Regional reconnaissance.</w:t>
      </w:r>
    </w:p>
    <w:p w:rsidR="00000000" w:rsidDel="00000000" w:rsidP="00000000" w:rsidRDefault="00000000" w:rsidRPr="00000000" w14:paraId="000000E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Fraction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-80 mesh</w:t>
      </w:r>
      <w:r w:rsidDel="00000000" w:rsidR="00000000" w:rsidRPr="00000000">
        <w:rPr>
          <w:rFonts w:ascii="Google Sans Text" w:cs="Google Sans Text" w:eastAsia="Google Sans Text" w:hAnsi="Google Sans Text"/>
          <w:color w:val="1f1f1f"/>
          <w:rtl w:val="0"/>
        </w:rPr>
        <w:t xml:space="preserve"> (&lt;177 micron) fraction is standard, targeting the silt/clay component where metals adsorb. For gold, a </w:t>
      </w:r>
      <w:r w:rsidDel="00000000" w:rsidR="00000000" w:rsidRPr="00000000">
        <w:rPr>
          <w:rFonts w:ascii="Google Sans Text" w:cs="Google Sans Text" w:eastAsia="Google Sans Text" w:hAnsi="Google Sans Text"/>
          <w:b w:val="1"/>
          <w:bCs w:val="1"/>
          <w:color w:val="1f1f1f"/>
          <w:rtl w:val="0"/>
        </w:rPr>
        <w:t xml:space="preserve">BLEG (Bulk Leach Extractable Gold)</w:t>
      </w:r>
      <w:r w:rsidDel="00000000" w:rsidR="00000000" w:rsidRPr="00000000">
        <w:rPr>
          <w:rFonts w:ascii="Google Sans Text" w:cs="Google Sans Text" w:eastAsia="Google Sans Text" w:hAnsi="Google Sans Text"/>
          <w:color w:val="1f1f1f"/>
          <w:rtl w:val="0"/>
        </w:rPr>
        <w:t xml:space="preserve"> sample of 2kg+ is superior to minimize the "nugget effect" (the statistical probability of missing a single gold grain in a small sample).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Rock Chip Sampling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Channel vs. Grab</w:t>
      </w:r>
      <w:r w:rsidDel="00000000" w:rsidR="00000000" w:rsidRPr="00000000">
        <w:rPr>
          <w:rFonts w:ascii="Google Sans Text" w:cs="Google Sans Text" w:eastAsia="Google Sans Text" w:hAnsi="Google Sans Text"/>
          <w:color w:val="1f1f1f"/>
          <w:rtl w:val="0"/>
        </w:rPr>
        <w:t xml:space="preserve">: "Grab" samples (high grading) are useful for identifying what </w:t>
      </w:r>
      <w:r w:rsidDel="00000000" w:rsidR="00000000" w:rsidRPr="00000000">
        <w:rPr>
          <w:rFonts w:ascii="Google Sans Text" w:cs="Google Sans Text" w:eastAsia="Google Sans Text" w:hAnsi="Google Sans Text"/>
          <w:i w:val="1"/>
          <w:iCs w:val="1"/>
          <w:color w:val="1f1f1f"/>
          <w:rtl w:val="0"/>
        </w:rPr>
        <w:t xml:space="preserve">could</w:t>
      </w:r>
      <w:r w:rsidDel="00000000" w:rsidR="00000000" w:rsidRPr="00000000">
        <w:rPr>
          <w:rFonts w:ascii="Google Sans Text" w:cs="Google Sans Text" w:eastAsia="Google Sans Text" w:hAnsi="Google Sans Text"/>
          <w:color w:val="1f1f1f"/>
          <w:rtl w:val="0"/>
        </w:rPr>
        <w:t xml:space="preserve"> be there (maximum potential). "Channel" or "Chip-Channel" samples (representative width) are required for any resource estimation or serious vectoring.</w:t>
      </w:r>
    </w:p>
    <w:p w:rsidR="00000000" w:rsidDel="00000000" w:rsidP="00000000" w:rsidRDefault="00000000" w:rsidRPr="00000000" w14:paraId="000000E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Lithogeochemistry</w:t>
      </w:r>
      <w:r w:rsidDel="00000000" w:rsidR="00000000" w:rsidRPr="00000000">
        <w:rPr>
          <w:rFonts w:ascii="Google Sans Text" w:cs="Google Sans Text" w:eastAsia="Google Sans Text" w:hAnsi="Google Sans Text"/>
          <w:color w:val="1f1f1f"/>
          <w:rtl w:val="0"/>
        </w:rPr>
        <w:t xml:space="preserve">: For vectoring studies (whole rock), ensure the sample is clean of veins and weathering rinds to get the true rock signature.</w:t>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Step-by-Step Data Analysis Workflow</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journey from receiving a CSV file to defining a drill target requires a structured, disciplined workflow. Skipping steps—particularly in data cleaning and validation—leads to artifacts being misinterpreted as anomalies. The following workflows break down the process by data type.</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Pre-Flight Check: General Cleaning &amp; QA/QC (All Data Types)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opening any GIS software or statistical package, the "hygiene" of the dataset must be verified.</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Database Audit</w:t>
      </w:r>
    </w:p>
    <w:p w:rsidR="00000000" w:rsidDel="00000000" w:rsidP="00000000" w:rsidRDefault="00000000" w:rsidRPr="00000000" w14:paraId="000000E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Units</w:t>
      </w:r>
      <w:r w:rsidDel="00000000" w:rsidR="00000000" w:rsidRPr="00000000">
        <w:rPr>
          <w:rFonts w:ascii="Google Sans Text" w:cs="Google Sans Text" w:eastAsia="Google Sans Text" w:hAnsi="Google Sans Text"/>
          <w:color w:val="1f1f1f"/>
          <w:rtl w:val="0"/>
        </w:rPr>
        <w:t xml:space="preserve">: Verify all elements are converted to a common unit (typically ppm). Note that major elements (Si, Al, Fe) are often reported as oxides ($SiO_2$) in percent (%) while traces are in ppm. Convert oxides to element ppm if calculating molar ratios.</w:t>
      </w:r>
    </w:p>
    <w:p w:rsidR="00000000" w:rsidDel="00000000" w:rsidP="00000000" w:rsidRDefault="00000000" w:rsidRPr="00000000" w14:paraId="000000E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Detection Limits (BDL)</w:t>
      </w:r>
      <w:r w:rsidDel="00000000" w:rsidR="00000000" w:rsidRPr="00000000">
        <w:rPr>
          <w:rFonts w:ascii="Google Sans Text" w:cs="Google Sans Text" w:eastAsia="Google Sans Text" w:hAnsi="Google Sans Text"/>
          <w:color w:val="1f1f1f"/>
          <w:rtl w:val="0"/>
        </w:rPr>
        <w:t xml:space="preserve">: "Censored" data (values reported as &lt;X) cannot be processed by standard statistics.</w:t>
      </w:r>
    </w:p>
    <w:p w:rsidR="00000000" w:rsidDel="00000000" w:rsidP="00000000" w:rsidRDefault="00000000" w:rsidRPr="00000000" w14:paraId="000000E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Bad Practice</w:t>
      </w:r>
      <w:r w:rsidDel="00000000" w:rsidR="00000000" w:rsidRPr="00000000">
        <w:rPr>
          <w:rFonts w:ascii="Google Sans Text" w:cs="Google Sans Text" w:eastAsia="Google Sans Text" w:hAnsi="Google Sans Text"/>
          <w:color w:val="1f1f1f"/>
          <w:rtl w:val="0"/>
        </w:rPr>
        <w:t xml:space="preserve">: Replacing with Zero. This crashes log-transformations ($\ln(0) = -\infty$).</w:t>
      </w:r>
    </w:p>
    <w:p w:rsidR="00000000" w:rsidDel="00000000" w:rsidP="00000000" w:rsidRDefault="00000000" w:rsidRPr="00000000" w14:paraId="000000E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Standard Practice</w:t>
      </w:r>
      <w:r w:rsidDel="00000000" w:rsidR="00000000" w:rsidRPr="00000000">
        <w:rPr>
          <w:rFonts w:ascii="Google Sans Text" w:cs="Google Sans Text" w:eastAsia="Google Sans Text" w:hAnsi="Google Sans Text"/>
          <w:color w:val="1f1f1f"/>
          <w:rtl w:val="0"/>
        </w:rPr>
        <w:t xml:space="preserve">: Replace with 1/2 the Detection Limit (e.g., if &lt;0.01, use 0.005). Acceptable for mapping.</w:t>
      </w:r>
    </w:p>
    <w:p w:rsidR="00000000" w:rsidDel="00000000" w:rsidP="00000000" w:rsidRDefault="00000000" w:rsidRPr="00000000" w14:paraId="000000F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Best Practice (CoDa)</w:t>
      </w:r>
      <w:r w:rsidDel="00000000" w:rsidR="00000000" w:rsidRPr="00000000">
        <w:rPr>
          <w:rFonts w:ascii="Google Sans Text" w:cs="Google Sans Text" w:eastAsia="Google Sans Text" w:hAnsi="Google Sans Text"/>
          <w:color w:val="1f1f1f"/>
          <w:rtl w:val="0"/>
        </w:rPr>
        <w:t xml:space="preserve">: Use Expectation-Maximization (EM) imputation algorithms (e.g., zCompositions in R) to statistically predict the value based on the distribution of the rest of the data.</w:t>
      </w:r>
    </w:p>
    <w:p w:rsidR="00000000" w:rsidDel="00000000" w:rsidP="00000000" w:rsidRDefault="00000000" w:rsidRPr="00000000" w14:paraId="000000F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Over Limit (&gt;UL)</w:t>
      </w:r>
      <w:r w:rsidDel="00000000" w:rsidR="00000000" w:rsidRPr="00000000">
        <w:rPr>
          <w:rFonts w:ascii="Google Sans Text" w:cs="Google Sans Text" w:eastAsia="Google Sans Text" w:hAnsi="Google Sans Text"/>
          <w:color w:val="1f1f1f"/>
          <w:rtl w:val="0"/>
        </w:rPr>
        <w:t xml:space="preserve">: Values reported as "&gt;10,000 ppm" or "&gt;1%". Ideally, these should have been re-assayed by ore-grade methods. If not, they must be "capped" at the upper limit or estimated, but flagged as unreliable for ratio analysis.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QA/QC Analysis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Analyze the control samples before the unknowns. If the QA/QC fails, the unknowns are suspect.</w:t>
      </w:r>
    </w:p>
    <w:p w:rsidR="00000000" w:rsidDel="00000000" w:rsidP="00000000" w:rsidRDefault="00000000" w:rsidRPr="00000000" w14:paraId="000000F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Plot Control Charts</w:t>
      </w:r>
      <w:r w:rsidDel="00000000" w:rsidR="00000000" w:rsidRPr="00000000">
        <w:rPr>
          <w:rFonts w:ascii="Google Sans Text" w:cs="Google Sans Text" w:eastAsia="Google Sans Text" w:hAnsi="Google Sans Text"/>
          <w:color w:val="1f1f1f"/>
          <w:rtl w:val="0"/>
        </w:rPr>
        <w:t xml:space="preserve">: Create Shewhart control charts for all CRMs (Standards).</w:t>
      </w:r>
    </w:p>
    <w:p w:rsidR="00000000" w:rsidDel="00000000" w:rsidP="00000000" w:rsidRDefault="00000000" w:rsidRPr="00000000" w14:paraId="000000F5">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A single standard &gt;3 Standard Deviations (SD) from the certified mean is a </w:t>
      </w:r>
      <w:r w:rsidDel="00000000" w:rsidR="00000000" w:rsidRPr="00000000">
        <w:rPr>
          <w:rFonts w:ascii="Google Sans Text" w:cs="Google Sans Text" w:eastAsia="Google Sans Text" w:hAnsi="Google Sans Text"/>
          <w:b w:val="1"/>
          <w:bCs w:val="1"/>
          <w:color w:val="1f1f1f"/>
          <w:rtl w:val="0"/>
        </w:rPr>
        <w:t xml:space="preserve">FAILURE</w:t>
      </w:r>
      <w:r w:rsidDel="00000000" w:rsidR="00000000" w:rsidRPr="00000000">
        <w:rPr>
          <w:rFonts w:ascii="Google Sans Text" w:cs="Google Sans Text" w:eastAsia="Google Sans Text" w:hAnsi="Google Sans Text"/>
          <w:color w:val="1f1f1f"/>
          <w:rtl w:val="0"/>
        </w:rPr>
        <w:t xml:space="preserve">. Two consecutive standards &gt;2 SD on the same side of the mean is a </w:t>
      </w:r>
      <w:r w:rsidDel="00000000" w:rsidR="00000000" w:rsidRPr="00000000">
        <w:rPr>
          <w:rFonts w:ascii="Google Sans Text" w:cs="Google Sans Text" w:eastAsia="Google Sans Text" w:hAnsi="Google Sans Text"/>
          <w:b w:val="1"/>
          <w:bCs w:val="1"/>
          <w:color w:val="1f1f1f"/>
          <w:rtl w:val="0"/>
        </w:rPr>
        <w:t xml:space="preserve">BIAS FAILURE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a standard fails, the batch of samples analyzed between the last passing standard and the failure must be re-analyzed.</w:t>
      </w:r>
    </w:p>
    <w:p w:rsidR="00000000" w:rsidDel="00000000" w:rsidP="00000000" w:rsidRDefault="00000000" w:rsidRPr="00000000" w14:paraId="000000F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Check Blanks</w:t>
      </w:r>
      <w:r w:rsidDel="00000000" w:rsidR="00000000" w:rsidRPr="00000000">
        <w:rPr>
          <w:rFonts w:ascii="Google Sans Text" w:cs="Google Sans Text" w:eastAsia="Google Sans Text" w:hAnsi="Google Sans Text"/>
          <w:color w:val="1f1f1f"/>
          <w:rtl w:val="0"/>
        </w:rPr>
        <w:t xml:space="preserve">: Plot blank values in sequence. Any value &gt;10x the detection limit suggests contamination (e.g., from the crusher).</w:t>
      </w:r>
    </w:p>
    <w:p w:rsidR="00000000" w:rsidDel="00000000" w:rsidP="00000000" w:rsidRDefault="00000000" w:rsidRPr="00000000" w14:paraId="000000F8">
      <w:pPr>
        <w:numPr>
          <w:ilvl w:val="1"/>
          <w:numId w:val="3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contamination is systematic, the low-level anomalies in that batch are invalid.</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Workflow A: Portable XRF (pXRF) Datasets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pXRF data is "semi-quantitative" and prone to matrix effects, moisture interference, and drift. It requires rigorous post-processing before it can be integrated with laboratory data.</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Energy Calibration Check</w:t>
      </w:r>
    </w:p>
    <w:p w:rsidR="00000000" w:rsidDel="00000000" w:rsidP="00000000" w:rsidRDefault="00000000" w:rsidRPr="00000000" w14:paraId="000000FC">
      <w:pPr>
        <w:numPr>
          <w:ilvl w:val="0"/>
          <w:numId w:val="3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Ensure the instrument performed a successful "cal check" (usually on a stainless steel coin) at startup. If this failed, the spectral peaks are misaligned, and the data is useless.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Drift Correction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pXRF detectors drift over time due to temperature changes.</w:t>
      </w:r>
    </w:p>
    <w:p w:rsidR="00000000" w:rsidDel="00000000" w:rsidP="00000000" w:rsidRDefault="00000000" w:rsidRPr="00000000" w14:paraId="000000F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Procedure</w:t>
      </w:r>
      <w:r w:rsidDel="00000000" w:rsidR="00000000" w:rsidRPr="00000000">
        <w:rPr>
          <w:rFonts w:ascii="Google Sans Text" w:cs="Google Sans Text" w:eastAsia="Google Sans Text" w:hAnsi="Google Sans Text"/>
          <w:color w:val="1f1f1f"/>
          <w:rtl w:val="0"/>
        </w:rPr>
        <w:t xml:space="preserve">: Analyze a specific "Drift Standard" (a stable silica-blank or monitor block) at the start and end of every shift.</w:t>
      </w:r>
    </w:p>
    <w:p w:rsidR="00000000" w:rsidDel="00000000" w:rsidP="00000000" w:rsidRDefault="00000000" w:rsidRPr="00000000" w14:paraId="00000100">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the Drift Standard shows a 5% shift in counts, apply a linear time-based drift correction to the raw counts of the samples.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Empirical Leveling (The Critical Step)</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Never trust raw pXRF values for reporting. They must be leveled against laboratory geochemistry.</w:t>
      </w:r>
    </w:p>
    <w:p w:rsidR="00000000" w:rsidDel="00000000" w:rsidP="00000000" w:rsidRDefault="00000000" w:rsidRPr="00000000" w14:paraId="00000103">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Select Calibrators</w:t>
      </w:r>
      <w:r w:rsidDel="00000000" w:rsidR="00000000" w:rsidRPr="00000000">
        <w:rPr>
          <w:rFonts w:ascii="Google Sans Text" w:cs="Google Sans Text" w:eastAsia="Google Sans Text" w:hAnsi="Google Sans Text"/>
          <w:color w:val="1f1f1f"/>
          <w:rtl w:val="0"/>
        </w:rPr>
        <w:t xml:space="preserve">: Select 20-50 representative samples from the project area (covering the full range of grades) and send them for Lab Assay (4-Acid or Fusion).</w:t>
      </w:r>
    </w:p>
    <w:p w:rsidR="00000000" w:rsidDel="00000000" w:rsidP="00000000" w:rsidRDefault="00000000" w:rsidRPr="00000000" w14:paraId="0000010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Regression Analysis</w:t>
      </w:r>
      <w:r w:rsidDel="00000000" w:rsidR="00000000" w:rsidRPr="00000000">
        <w:rPr>
          <w:rFonts w:ascii="Google Sans Text" w:cs="Google Sans Text" w:eastAsia="Google Sans Text" w:hAnsi="Google Sans Text"/>
          <w:color w:val="1f1f1f"/>
          <w:rtl w:val="0"/>
        </w:rPr>
        <w:t xml:space="preserve">: Plot pXRF Value (Y) vs. Lab Value (X) for every element.</w:t>
      </w:r>
    </w:p>
    <w:p w:rsidR="00000000" w:rsidDel="00000000" w:rsidP="00000000" w:rsidRDefault="00000000" w:rsidRPr="00000000" w14:paraId="0000010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Calculate Factors</w:t>
      </w:r>
      <w:r w:rsidDel="00000000" w:rsidR="00000000" w:rsidRPr="00000000">
        <w:rPr>
          <w:rFonts w:ascii="Google Sans Text" w:cs="Google Sans Text" w:eastAsia="Google Sans Text" w:hAnsi="Google Sans Text"/>
          <w:color w:val="1f1f1f"/>
          <w:rtl w:val="0"/>
        </w:rPr>
        <w:t xml:space="preserve">: Determine the Slope ($m$) and Intercept ($c$) of the regression line ($Lab = m \times pXRF + c$).</w:t>
      </w:r>
    </w:p>
    <w:p w:rsidR="00000000" w:rsidDel="00000000" w:rsidP="00000000" w:rsidRDefault="00000000" w:rsidRPr="00000000" w14:paraId="00000106">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Apply Correction</w:t>
      </w:r>
      <w:r w:rsidDel="00000000" w:rsidR="00000000" w:rsidRPr="00000000">
        <w:rPr>
          <w:rFonts w:ascii="Google Sans Text" w:cs="Google Sans Text" w:eastAsia="Google Sans Text" w:hAnsi="Google Sans Text"/>
          <w:color w:val="1f1f1f"/>
          <w:rtl w:val="0"/>
        </w:rPr>
        <w:t xml:space="preserve">: Apply this equation to all pXRF data. If the $R^2$ of the regression is &lt;0.8, the element should be discarded as unreliable (often happens with Mg, P, or light elements in pXRF).</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4: Screening</w:t>
      </w:r>
    </w:p>
    <w:p w:rsidR="00000000" w:rsidDel="00000000" w:rsidP="00000000" w:rsidRDefault="00000000" w:rsidRPr="00000000" w14:paraId="00000108">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Remove elements where the pXRF error (standard deviation reported by the device) is &gt;20% of the value.</w:t>
      </w:r>
    </w:p>
    <w:p w:rsidR="00000000" w:rsidDel="00000000" w:rsidP="00000000" w:rsidRDefault="00000000" w:rsidRPr="00000000" w14:paraId="0000010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Remove elements that are physically impossible for pXRF to measure accurately in the specific host rock (e.g., low-level Gold is impossible; light elements like Li, Be, B, Na are invisible).</w:t>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Workflow B: Laboratory Multi-Element Datasets (4-Acid vs. Aqua Regia)</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Digestion Suitability Check</w:t>
      </w:r>
    </w:p>
    <w:p w:rsidR="00000000" w:rsidDel="00000000" w:rsidP="00000000" w:rsidRDefault="00000000" w:rsidRPr="00000000" w14:paraId="0000010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Check the method code.</w:t>
      </w:r>
    </w:p>
    <w:p w:rsidR="00000000" w:rsidDel="00000000" w:rsidP="00000000" w:rsidRDefault="00000000" w:rsidRPr="00000000" w14:paraId="0000010D">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Aqua Regia (AR)</w:t>
      </w:r>
      <w:r w:rsidDel="00000000" w:rsidR="00000000" w:rsidRPr="00000000">
        <w:rPr>
          <w:rFonts w:ascii="Google Sans Text" w:cs="Google Sans Text" w:eastAsia="Google Sans Text" w:hAnsi="Google Sans Text"/>
          <w:color w:val="1f1f1f"/>
          <w:rtl w:val="0"/>
        </w:rPr>
        <w:t xml:space="preserve">: Is the target pathfinder refractory? If looking for LCT Pegmatites or Carbonatites, AR data for Ta, Nb, Zr, Sn is likely 90% underestimated. Flag these columns as "Mobile Only."</w:t>
      </w:r>
    </w:p>
    <w:p w:rsidR="00000000" w:rsidDel="00000000" w:rsidP="00000000" w:rsidRDefault="00000000" w:rsidRPr="00000000" w14:paraId="0000010E">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4-Acid (4A)</w:t>
      </w:r>
      <w:r w:rsidDel="00000000" w:rsidR="00000000" w:rsidRPr="00000000">
        <w:rPr>
          <w:rFonts w:ascii="Google Sans Text" w:cs="Google Sans Text" w:eastAsia="Google Sans Text" w:hAnsi="Google Sans Text"/>
          <w:color w:val="1f1f1f"/>
          <w:rtl w:val="0"/>
        </w:rPr>
        <w:t xml:space="preserve">: Generally good, but check Zircon/Hafnium. In high-grade metamorphic terranes, 4-Acid may not fully dissolve coarse zircons. Check if $Zr$ correlates perfectly with $Hf$. If the $Zr/Hf$ ratio is erratic or lower than 35-40, digestion was incomplete.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Mass Balance and Immobility Testing</w:t>
      </w:r>
    </w:p>
    <w:p w:rsidR="00000000" w:rsidDel="00000000" w:rsidP="00000000" w:rsidRDefault="00000000" w:rsidRPr="00000000" w14:paraId="0000011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Before calculating alteration indices, test for immobility.</w:t>
      </w:r>
    </w:p>
    <w:p w:rsidR="00000000" w:rsidDel="00000000" w:rsidP="00000000" w:rsidRDefault="00000000" w:rsidRPr="00000000" w14:paraId="0000011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Plot $Zr$ vs $Ti$, $Al$ vs $Ti$, and $Nb$ vs $Th$.</w:t>
      </w:r>
    </w:p>
    <w:p w:rsidR="00000000" w:rsidDel="00000000" w:rsidP="00000000" w:rsidRDefault="00000000" w:rsidRPr="00000000" w14:paraId="00000112">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If these define a linear trend passing through the origin, the elements are immobile and suitable for use as denominators in Pearce Element Ratios or Isocon analysis. If they show a "scattershot" pattern, mobility has occurred (e.g., Fluorine mobility or weathering), and mass balance calculations will be flawed.</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Leveling / Merging Datasets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combining data from different labs or campaigns (e.g., a 1990 survey and a 2024 survey):</w:t>
      </w:r>
    </w:p>
    <w:p w:rsidR="00000000" w:rsidDel="00000000" w:rsidP="00000000" w:rsidRDefault="00000000" w:rsidRPr="00000000" w14:paraId="00000115">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Quantile Leveling</w:t>
      </w:r>
      <w:r w:rsidDel="00000000" w:rsidR="00000000" w:rsidRPr="00000000">
        <w:rPr>
          <w:rFonts w:ascii="Google Sans Text" w:cs="Google Sans Text" w:eastAsia="Google Sans Text" w:hAnsi="Google Sans Text"/>
          <w:color w:val="1f1f1f"/>
          <w:rtl w:val="0"/>
        </w:rPr>
        <w:t xml:space="preserve">: Calculate the 10th, 50th, and 90th percentiles for both datasets in a background lithology.</w:t>
      </w:r>
    </w:p>
    <w:p w:rsidR="00000000" w:rsidDel="00000000" w:rsidP="00000000" w:rsidRDefault="00000000" w:rsidRPr="00000000" w14:paraId="0000011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Z-Score Normalization</w:t>
      </w:r>
      <w:r w:rsidDel="00000000" w:rsidR="00000000" w:rsidRPr="00000000">
        <w:rPr>
          <w:rFonts w:ascii="Google Sans Text" w:cs="Google Sans Text" w:eastAsia="Google Sans Text" w:hAnsi="Google Sans Text"/>
          <w:color w:val="1f1f1f"/>
          <w:rtl w:val="0"/>
        </w:rPr>
        <w:t xml:space="preserve">: Transform both datasets to Z-scores ($Z = (Value - Mean) / SD$). This removes the absolute bias and allows relative anomalies to be merged into a single map.</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To Transform or Not? The Role of Raw Data</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 common question is: </w:t>
      </w:r>
      <w:r w:rsidDel="00000000" w:rsidR="00000000" w:rsidRPr="00000000">
        <w:rPr>
          <w:rFonts w:ascii="Google Sans Text" w:cs="Google Sans Text" w:eastAsia="Google Sans Text" w:hAnsi="Google Sans Text"/>
          <w:b w:val="1"/>
          <w:bCs w:val="1"/>
          <w:color w:val="1f1f1f"/>
          <w:rtl w:val="0"/>
        </w:rPr>
        <w:t xml:space="preserve">"Is it ever ok to just look at raw data results?"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Answer: YES, but with strict caveats.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When Raw Data is OK:</w:t>
      </w:r>
    </w:p>
    <w:p w:rsidR="00000000" w:rsidDel="00000000" w:rsidP="00000000" w:rsidRDefault="00000000" w:rsidRPr="00000000" w14:paraId="0000011B">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Spatial Plotting of Grade</w:t>
      </w:r>
      <w:r w:rsidDel="00000000" w:rsidR="00000000" w:rsidRPr="00000000">
        <w:rPr>
          <w:rFonts w:ascii="Google Sans Text" w:cs="Google Sans Text" w:eastAsia="Google Sans Text" w:hAnsi="Google Sans Text"/>
          <w:color w:val="1f1f1f"/>
          <w:rtl w:val="0"/>
        </w:rPr>
        <w:t xml:space="preserve">: If you are simply plotting "Where is the Copper?" on a map, raw ppm values are sufficient and preferred. The drill rig targets absolute grade, not log-ratios.</w:t>
      </w:r>
    </w:p>
    <w:p w:rsidR="00000000" w:rsidDel="00000000" w:rsidP="00000000" w:rsidRDefault="00000000" w:rsidRPr="00000000" w14:paraId="0000011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Simple Ratios</w:t>
      </w:r>
      <w:r w:rsidDel="00000000" w:rsidR="00000000" w:rsidRPr="00000000">
        <w:rPr>
          <w:rFonts w:ascii="Google Sans Text" w:cs="Google Sans Text" w:eastAsia="Google Sans Text" w:hAnsi="Google Sans Text"/>
          <w:color w:val="1f1f1f"/>
          <w:rtl w:val="0"/>
        </w:rPr>
        <w:t xml:space="preserve">: Simple element ratios (e.g., Cu/Au, K/Rb) can be calculated from raw data, provided the units are consistent.</w:t>
      </w:r>
    </w:p>
    <w:p w:rsidR="00000000" w:rsidDel="00000000" w:rsidP="00000000" w:rsidRDefault="00000000" w:rsidRPr="00000000" w14:paraId="0000011D">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Threshold Exceedance</w:t>
      </w:r>
      <w:r w:rsidDel="00000000" w:rsidR="00000000" w:rsidRPr="00000000">
        <w:rPr>
          <w:rFonts w:ascii="Google Sans Text" w:cs="Google Sans Text" w:eastAsia="Google Sans Text" w:hAnsi="Google Sans Text"/>
          <w:color w:val="1f1f1f"/>
          <w:rtl w:val="0"/>
        </w:rPr>
        <w:t xml:space="preserve">: Checking if a value exceeds a regulatory or economic threshold (e.g., &gt;0.5 ppm Au).</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When Raw Data is FORBIDDEN:</w:t>
      </w:r>
    </w:p>
    <w:p w:rsidR="00000000" w:rsidDel="00000000" w:rsidP="00000000" w:rsidRDefault="00000000" w:rsidRPr="00000000" w14:paraId="0000011F">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Correlation Matrices</w:t>
      </w:r>
      <w:r w:rsidDel="00000000" w:rsidR="00000000" w:rsidRPr="00000000">
        <w:rPr>
          <w:rFonts w:ascii="Google Sans Text" w:cs="Google Sans Text" w:eastAsia="Google Sans Text" w:hAnsi="Google Sans Text"/>
          <w:color w:val="1f1f1f"/>
          <w:rtl w:val="0"/>
        </w:rPr>
        <w:t xml:space="preserve">: Never run a Pearson correlation matrix on raw geochemical data. The closure problem will generate false positive/negative correlations (e.g., Si vs. everything).</w:t>
      </w:r>
    </w:p>
    <w:p w:rsidR="00000000" w:rsidDel="00000000" w:rsidP="00000000" w:rsidRDefault="00000000" w:rsidRPr="00000000" w14:paraId="0000012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Principal Component Analysis (PCA)</w:t>
      </w:r>
      <w:r w:rsidDel="00000000" w:rsidR="00000000" w:rsidRPr="00000000">
        <w:rPr>
          <w:rFonts w:ascii="Google Sans Text" w:cs="Google Sans Text" w:eastAsia="Google Sans Text" w:hAnsi="Google Sans Text"/>
          <w:color w:val="1f1f1f"/>
          <w:rtl w:val="0"/>
        </w:rPr>
        <w:t xml:space="preserve">: PCA on raw data is mathematically invalid and will be dominated by the high-variance major elements (Si, Fe), crushing the trace element signals.</w:t>
      </w:r>
    </w:p>
    <w:p w:rsidR="00000000" w:rsidDel="00000000" w:rsidP="00000000" w:rsidRDefault="00000000" w:rsidRPr="00000000" w14:paraId="00000121">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Cluster Analysis</w:t>
      </w:r>
      <w:r w:rsidDel="00000000" w:rsidR="00000000" w:rsidRPr="00000000">
        <w:rPr>
          <w:rFonts w:ascii="Google Sans Text" w:cs="Google Sans Text" w:eastAsia="Google Sans Text" w:hAnsi="Google Sans Text"/>
          <w:color w:val="1f1f1f"/>
          <w:rtl w:val="0"/>
        </w:rPr>
        <w:t xml:space="preserve">: Similar to PCA, clustering algorithms will fail to group lithologies correctly if raw data is used due to scaling issues (ppm vs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any multivariate statistics (PCA, Correlation, Regression), you must transform the data.</w:t>
      </w:r>
    </w:p>
    <w:p w:rsidR="00000000" w:rsidDel="00000000" w:rsidP="00000000" w:rsidRDefault="00000000" w:rsidRPr="00000000" w14:paraId="0000012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 the </w:t>
      </w:r>
      <w:r w:rsidDel="00000000" w:rsidR="00000000" w:rsidRPr="00000000">
        <w:rPr>
          <w:rFonts w:ascii="Google Sans Text" w:cs="Google Sans Text" w:eastAsia="Google Sans Text" w:hAnsi="Google Sans Text"/>
          <w:b w:val="1"/>
          <w:bCs w:val="1"/>
          <w:color w:val="1f1f1f"/>
          <w:rtl w:val="0"/>
        </w:rPr>
        <w:t xml:space="preserve">Centered Log-Ratio (clr)</w:t>
      </w:r>
      <w:r w:rsidDel="00000000" w:rsidR="00000000" w:rsidRPr="00000000">
        <w:rPr>
          <w:rFonts w:ascii="Google Sans Text" w:cs="Google Sans Text" w:eastAsia="Google Sans Text" w:hAnsi="Google Sans Text"/>
          <w:color w:val="1f1f1f"/>
          <w:rtl w:val="0"/>
        </w:rPr>
        <w:t xml:space="preserve"> transformation. This "opens" the data and makes it valid for statistical interrogation.</w:t>
      </w:r>
    </w:p>
    <w:p w:rsidR="00000000" w:rsidDel="00000000" w:rsidP="00000000" w:rsidRDefault="00000000" w:rsidRPr="00000000" w14:paraId="00000125">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Clean Data $\rightarrow$ Impute BDL $\rightarrow$ CLR Transform $\rightarrow$ PCA/Correlation.</w:t>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Economic geochemical analysis is a discipline of pattern recognition within complex, noisy, and multivariate datasets. The successful exploration geochemist does not simply look for "high numbers" on a map. Instead, they rigorously validate data quality, transform compositional data to reveal true correlations, and apply process-driven models to identify the subtle footprints of hydrothermal systems.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roadmap to discovery follows a logical progression:</w:t>
      </w:r>
    </w:p>
    <w:p w:rsidR="00000000" w:rsidDel="00000000" w:rsidP="00000000" w:rsidRDefault="00000000" w:rsidRPr="00000000" w14:paraId="00000129">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Validate</w:t>
      </w:r>
      <w:r w:rsidDel="00000000" w:rsidR="00000000" w:rsidRPr="00000000">
        <w:rPr>
          <w:rFonts w:ascii="Google Sans Text" w:cs="Google Sans Text" w:eastAsia="Google Sans Text" w:hAnsi="Google Sans Text"/>
          <w:color w:val="1f1f1f"/>
          <w:rtl w:val="0"/>
        </w:rPr>
        <w:t xml:space="preserve">: Ensure data integrity with strict QA/QC and appropriate digestion methods (Fusion for resistates, Aqua Regia for sulfides).</w:t>
      </w:r>
    </w:p>
    <w:p w:rsidR="00000000" w:rsidDel="00000000" w:rsidP="00000000" w:rsidRDefault="00000000" w:rsidRPr="00000000" w14:paraId="0000012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Transform</w:t>
      </w:r>
      <w:r w:rsidDel="00000000" w:rsidR="00000000" w:rsidRPr="00000000">
        <w:rPr>
          <w:rFonts w:ascii="Google Sans Text" w:cs="Google Sans Text" w:eastAsia="Google Sans Text" w:hAnsi="Google Sans Text"/>
          <w:color w:val="1f1f1f"/>
          <w:rtl w:val="0"/>
        </w:rPr>
        <w:t xml:space="preserve">: Use log-ratios (clr) to overcome the closure problem and remove spurious correlations.</w:t>
      </w:r>
    </w:p>
    <w:p w:rsidR="00000000" w:rsidDel="00000000" w:rsidP="00000000" w:rsidRDefault="00000000" w:rsidRPr="00000000" w14:paraId="0000012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Classify</w:t>
      </w:r>
      <w:r w:rsidDel="00000000" w:rsidR="00000000" w:rsidRPr="00000000">
        <w:rPr>
          <w:rFonts w:ascii="Google Sans Text" w:cs="Google Sans Text" w:eastAsia="Google Sans Text" w:hAnsi="Google Sans Text"/>
          <w:color w:val="1f1f1f"/>
          <w:rtl w:val="0"/>
        </w:rPr>
        <w:t xml:space="preserve">: Use immobile elements (Ti, Zr, Al, Nb) to identify rock types and quantify mass balance changes (Isocons).</w:t>
      </w:r>
    </w:p>
    <w:p w:rsidR="00000000" w:rsidDel="00000000" w:rsidP="00000000" w:rsidRDefault="00000000" w:rsidRPr="00000000" w14:paraId="0000012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Apply the specific geochemical architecture of the target deposit.</w:t>
      </w:r>
    </w:p>
    <w:p w:rsidR="00000000" w:rsidDel="00000000" w:rsidP="00000000" w:rsidRDefault="00000000" w:rsidRPr="00000000" w14:paraId="0000012D">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Is the granite fertile? (Use </w:t>
      </w:r>
      <w:r w:rsidDel="00000000" w:rsidR="00000000" w:rsidRPr="00000000">
        <w:rPr>
          <w:rFonts w:ascii="Google Sans Text" w:cs="Google Sans Text" w:eastAsia="Google Sans Text" w:hAnsi="Google Sans Text"/>
          <w:b w:val="1"/>
          <w:bCs w:val="1"/>
          <w:color w:val="1f1f1f"/>
          <w:rtl w:val="0"/>
        </w:rPr>
        <w:t xml:space="preserve">Sr/Y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V/Sc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Are we in the hot core or the cool halo? (Use </w:t>
      </w:r>
      <w:r w:rsidDel="00000000" w:rsidR="00000000" w:rsidRPr="00000000">
        <w:rPr>
          <w:rFonts w:ascii="Google Sans Text" w:cs="Google Sans Text" w:eastAsia="Google Sans Text" w:hAnsi="Google Sans Text"/>
          <w:b w:val="1"/>
          <w:bCs w:val="1"/>
          <w:color w:val="1f1f1f"/>
          <w:rtl w:val="0"/>
        </w:rPr>
        <w:t xml:space="preserve">Epidote chemistry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K/Na ratios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Garnet/Pyroxene ratios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F">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Where is the feeder? (Use </w:t>
      </w:r>
      <w:r w:rsidDel="00000000" w:rsidR="00000000" w:rsidRPr="00000000">
        <w:rPr>
          <w:rFonts w:ascii="Google Sans Text" w:cs="Google Sans Text" w:eastAsia="Google Sans Text" w:hAnsi="Google Sans Text"/>
          <w:b w:val="1"/>
          <w:bCs w:val="1"/>
          <w:color w:val="1f1f1f"/>
          <w:rtl w:val="0"/>
        </w:rPr>
        <w:t xml:space="preserve">Mn-carbonate halos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Tl</w:t>
      </w:r>
      <w:r w:rsidDel="00000000" w:rsidR="00000000" w:rsidRPr="00000000">
        <w:rPr>
          <w:rFonts w:ascii="Google Sans Text" w:cs="Google Sans Text" w:eastAsia="Google Sans Text" w:hAnsi="Google Sans Text"/>
          <w:color w:val="1f1f1f"/>
          <w:rtl w:val="0"/>
        </w:rPr>
        <w:t xml:space="preserve"> anomalies, </w:t>
      </w:r>
      <w:r w:rsidDel="00000000" w:rsidR="00000000" w:rsidRPr="00000000">
        <w:rPr>
          <w:rFonts w:ascii="Google Sans Text" w:cs="Google Sans Text" w:eastAsia="Google Sans Text" w:hAnsi="Google Sans Text"/>
          <w:b w:val="1"/>
          <w:bCs w:val="1"/>
          <w:color w:val="1f1f1f"/>
          <w:rtl w:val="0"/>
        </w:rPr>
        <w:t xml:space="preserve">Ba/Sr</w:t>
      </w:r>
      <w:r w:rsidDel="00000000" w:rsidR="00000000" w:rsidRPr="00000000">
        <w:rPr>
          <w:rFonts w:ascii="Google Sans Text" w:cs="Google Sans Text" w:eastAsia="Google Sans Text" w:hAnsi="Google Sans Text"/>
          <w:color w:val="1f1f1f"/>
          <w:rtl w:val="0"/>
        </w:rPr>
        <w:t xml:space="preserve"> vectors).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systematically applying these principles, geochemical data transforms from a static assay report into a dynamic, four-dimensional map of the Earth's crust, pointing the way from the faint distal footprint to the economic core.</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2">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Accounting for the Compositional Nature of Geochemical Data to Improve the Interpretation of Their Univariate and Multivariate Spatial Patterns: A Case Study from the Campania Region (Italy) - MDPI, accessed December 2, 2025, </w:t>
      </w:r>
      <w:hyperlink r:id="rId6">
        <w:r w:rsidDel="00000000" w:rsidR="00000000" w:rsidRPr="00000000">
          <w:rPr>
            <w:rFonts w:ascii="Google Sans" w:cs="Google Sans" w:eastAsia="Google Sans" w:hAnsi="Google Sans"/>
            <w:color w:val="0000ee"/>
            <w:sz w:val="24"/>
            <w:szCs w:val="24"/>
            <w:u w:val="single"/>
            <w:rtl w:val="0"/>
          </w:rPr>
          <w:t xml:space="preserve">https://www.mdpi.com/2076-3263/15/1/20</w:t>
        </w:r>
      </w:hyperlink>
      <w:r w:rsidDel="00000000" w:rsidR="00000000" w:rsidRPr="00000000">
        <w:rPr>
          <w:rtl w:val="0"/>
        </w:rPr>
      </w:r>
    </w:p>
    <w:p w:rsidR="00000000" w:rsidDel="00000000" w:rsidP="00000000" w:rsidRDefault="00000000" w:rsidRPr="00000000" w14:paraId="00000133">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Notes on Compositional Data Analysis, accessed December 2, 2025, </w:t>
      </w:r>
      <w:hyperlink r:id="rId7">
        <w:r w:rsidDel="00000000" w:rsidR="00000000" w:rsidRPr="00000000">
          <w:rPr>
            <w:rFonts w:ascii="Google Sans" w:cs="Google Sans" w:eastAsia="Google Sans" w:hAnsi="Google Sans"/>
            <w:color w:val="0000ee"/>
            <w:sz w:val="24"/>
            <w:szCs w:val="24"/>
            <w:u w:val="single"/>
            <w:rtl w:val="0"/>
          </w:rPr>
          <w:t xml:space="preserve">https://compositionaldata.com/material/others/Lecture_notes_11.pdf</w:t>
        </w:r>
      </w:hyperlink>
      <w:r w:rsidDel="00000000" w:rsidR="00000000" w:rsidRPr="00000000">
        <w:rPr>
          <w:rtl w:val="0"/>
        </w:rPr>
      </w:r>
    </w:p>
    <w:p w:rsidR="00000000" w:rsidDel="00000000" w:rsidP="00000000" w:rsidRDefault="00000000" w:rsidRPr="00000000" w14:paraId="00000134">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Compositional Data Analysis A Comprehensive Guide to Using CoDaPack in Geochemistry, accessed December 2,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https://www.researchgate.net/publication/382949879_Compositional_Data_Analysis_A_Comprehensive_Guide_to_Using_CoDaPack_in_Geochemistry</w:t>
        </w:r>
      </w:hyperlink>
      <w:r w:rsidDel="00000000" w:rsidR="00000000" w:rsidRPr="00000000">
        <w:rPr>
          <w:rtl w:val="0"/>
        </w:rPr>
      </w:r>
    </w:p>
    <w:p w:rsidR="00000000" w:rsidDel="00000000" w:rsidP="00000000" w:rsidRDefault="00000000" w:rsidRPr="00000000" w14:paraId="00000135">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Compositional Data with R - National Academic Digital Library of Ethiopia, accessed December 2, 2025, </w:t>
      </w:r>
      <w:hyperlink r:id="rId9">
        <w:r w:rsidDel="00000000" w:rsidR="00000000" w:rsidRPr="00000000">
          <w:rPr>
            <w:rFonts w:ascii="Google Sans" w:cs="Google Sans" w:eastAsia="Google Sans" w:hAnsi="Google Sans"/>
            <w:color w:val="0000ee"/>
            <w:sz w:val="24"/>
            <w:szCs w:val="24"/>
            <w:u w:val="single"/>
            <w:rtl w:val="0"/>
          </w:rPr>
          <w:t xml:space="preserve">http://ndl.ethernet.edu.et/bitstream/123456789/39269/1/K.%20Gerald%20van%20den.pdf</w:t>
        </w:r>
      </w:hyperlink>
      <w:r w:rsidDel="00000000" w:rsidR="00000000" w:rsidRPr="00000000">
        <w:rPr>
          <w:rtl w:val="0"/>
        </w:rPr>
      </w:r>
    </w:p>
    <w:p w:rsidR="00000000" w:rsidDel="00000000" w:rsidP="00000000" w:rsidRDefault="00000000" w:rsidRPr="00000000" w14:paraId="00000136">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Analysing Geochemical Data (Chapter 2) - Cambridge University Press, accessed December 2, 2025, </w:t>
      </w:r>
      <w:hyperlink r:id="rId10">
        <w:r w:rsidDel="00000000" w:rsidR="00000000" w:rsidRPr="00000000">
          <w:rPr>
            <w:rFonts w:ascii="Google Sans" w:cs="Google Sans" w:eastAsia="Google Sans" w:hAnsi="Google Sans"/>
            <w:color w:val="0000ee"/>
            <w:sz w:val="24"/>
            <w:szCs w:val="24"/>
            <w:u w:val="single"/>
            <w:rtl w:val="0"/>
          </w:rPr>
          <w:t xml:space="preserve">https://www.cambridge.org/core/books/using-geochemical-data/analysing-geochemical-data/0C4FCDF36783AB4CFE834AF7334E0AF5</w:t>
        </w:r>
      </w:hyperlink>
      <w:r w:rsidDel="00000000" w:rsidR="00000000" w:rsidRPr="00000000">
        <w:rPr>
          <w:rtl w:val="0"/>
        </w:rPr>
      </w:r>
    </w:p>
    <w:p w:rsidR="00000000" w:rsidDel="00000000" w:rsidP="00000000" w:rsidRDefault="00000000" w:rsidRPr="00000000" w14:paraId="00000137">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Assurance and Quality Control of Geochemical Data: A Primer for the Research Scientist, accessed December 2, 2025, </w:t>
      </w:r>
      <w:hyperlink r:id="rId11">
        <w:r w:rsidDel="00000000" w:rsidR="00000000" w:rsidRPr="00000000">
          <w:rPr>
            <w:rFonts w:ascii="Google Sans" w:cs="Google Sans" w:eastAsia="Google Sans" w:hAnsi="Google Sans"/>
            <w:color w:val="0000ee"/>
            <w:sz w:val="24"/>
            <w:szCs w:val="24"/>
            <w:u w:val="single"/>
            <w:rtl w:val="0"/>
          </w:rPr>
          <w:t xml:space="preserve">https://pubs.usgs.gov/of/2011/1187/pdf/ofr2011-1187.pdf</w:t>
        </w:r>
      </w:hyperlink>
      <w:r w:rsidDel="00000000" w:rsidR="00000000" w:rsidRPr="00000000">
        <w:rPr>
          <w:rtl w:val="0"/>
        </w:rPr>
      </w:r>
    </w:p>
    <w:p w:rsidR="00000000" w:rsidDel="00000000" w:rsidP="00000000" w:rsidRDefault="00000000" w:rsidRPr="00000000" w14:paraId="00000138">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2013-05: Quality assurance and control (QA/QC) in mineral exploration: synthesis and evaluation of current practices - CONSOREM, accessed December 2, 2025, </w:t>
      </w:r>
      <w:hyperlink r:id="rId12">
        <w:r w:rsidDel="00000000" w:rsidR="00000000" w:rsidRPr="00000000">
          <w:rPr>
            <w:rFonts w:ascii="Google Sans" w:cs="Google Sans" w:eastAsia="Google Sans" w:hAnsi="Google Sans"/>
            <w:color w:val="0000ee"/>
            <w:sz w:val="24"/>
            <w:szCs w:val="24"/>
            <w:u w:val="single"/>
            <w:rtl w:val="0"/>
          </w:rPr>
          <w:t xml:space="preserve">https://pcdt.uqac.ca/production_scientifique/fiches_projets/project_resume/2013-05_eng.pdf</w:t>
        </w:r>
      </w:hyperlink>
      <w:r w:rsidDel="00000000" w:rsidR="00000000" w:rsidRPr="00000000">
        <w:rPr>
          <w:rtl w:val="0"/>
        </w:rPr>
      </w:r>
    </w:p>
    <w:p w:rsidR="00000000" w:rsidDel="00000000" w:rsidP="00000000" w:rsidRDefault="00000000" w:rsidRPr="00000000" w14:paraId="00000139">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applications of quality assurance and quality control in mineral exploration, resource estimation and mining programmes: a review of recommended international practices | Geochemistry - GeoScienceWorld, accessed December 2, 2025, </w:t>
      </w:r>
      <w:hyperlink r:id="rId13">
        <w:r w:rsidDel="00000000" w:rsidR="00000000" w:rsidRPr="00000000">
          <w:rPr>
            <w:rFonts w:ascii="Google Sans" w:cs="Google Sans" w:eastAsia="Google Sans" w:hAnsi="Google Sans"/>
            <w:color w:val="0000ee"/>
            <w:sz w:val="24"/>
            <w:szCs w:val="24"/>
            <w:u w:val="single"/>
            <w:rtl w:val="0"/>
          </w:rPr>
          <w:t xml:space="preserve">https://pubs.geoscienceworld.org/gsl/geea/article/24/2/geochem2023-046/638622/Practical-applications-of-quality-assurance-and</w:t>
        </w:r>
      </w:hyperlink>
      <w:r w:rsidDel="00000000" w:rsidR="00000000" w:rsidRPr="00000000">
        <w:rPr>
          <w:rtl w:val="0"/>
        </w:rPr>
      </w:r>
    </w:p>
    <w:p w:rsidR="00000000" w:rsidDel="00000000" w:rsidP="00000000" w:rsidRDefault="00000000" w:rsidRPr="00000000" w14:paraId="0000013A">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A QUALITY CONTROL AND QUALITY ASSURANCE - Gov.bc.ca, accessed December 2, 2025, </w:t>
      </w:r>
      <w:hyperlink r:id="rId14">
        <w:r w:rsidDel="00000000" w:rsidR="00000000" w:rsidRPr="00000000">
          <w:rPr>
            <w:rFonts w:ascii="Google Sans" w:cs="Google Sans" w:eastAsia="Google Sans" w:hAnsi="Google Sans"/>
            <w:color w:val="0000ee"/>
            <w:sz w:val="24"/>
            <w:szCs w:val="24"/>
            <w:u w:val="single"/>
            <w:rtl w:val="0"/>
          </w:rPr>
          <w:t xml:space="preserve">https://www2.gov.bc.ca/assets/gov/environment/research-monitoring-and-reporting/monitoring/emre/manuals/field-sampling-manual/bc_field_sampling_manual_part_a.pdf</w:t>
        </w:r>
      </w:hyperlink>
      <w:r w:rsidDel="00000000" w:rsidR="00000000" w:rsidRPr="00000000">
        <w:rPr>
          <w:rtl w:val="0"/>
        </w:rPr>
      </w:r>
    </w:p>
    <w:p w:rsidR="00000000" w:rsidDel="00000000" w:rsidP="00000000" w:rsidRDefault="00000000" w:rsidRPr="00000000" w14:paraId="0000013B">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Analytical Facilities 2: A Review of Quality Assurance and Quality Control (QA/QC) Procedures for Lithogeochemical Data - Érudit, accessed December 2, 2025, </w:t>
      </w:r>
      <w:hyperlink r:id="rId15">
        <w:r w:rsidDel="00000000" w:rsidR="00000000" w:rsidRPr="00000000">
          <w:rPr>
            <w:rFonts w:ascii="Google Sans" w:cs="Google Sans" w:eastAsia="Google Sans" w:hAnsi="Google Sans"/>
            <w:color w:val="0000ee"/>
            <w:sz w:val="24"/>
            <w:szCs w:val="24"/>
            <w:u w:val="single"/>
            <w:rtl w:val="0"/>
          </w:rPr>
          <w:t xml:space="preserve">https://www.erudit.org/en/journals/geocan/2014-v41-n1-geocan01260/1023631ar.pdf</w:t>
        </w:r>
      </w:hyperlink>
      <w:r w:rsidDel="00000000" w:rsidR="00000000" w:rsidRPr="00000000">
        <w:rPr>
          <w:rtl w:val="0"/>
        </w:rPr>
      </w:r>
    </w:p>
    <w:p w:rsidR="00000000" w:rsidDel="00000000" w:rsidP="00000000" w:rsidRDefault="00000000" w:rsidRPr="00000000" w14:paraId="0000013C">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 metals analysis - ALS Global, accessed December 2, 2025, </w:t>
      </w:r>
      <w:hyperlink r:id="rId16">
        <w:r w:rsidDel="00000000" w:rsidR="00000000" w:rsidRPr="00000000">
          <w:rPr>
            <w:rFonts w:ascii="Google Sans" w:cs="Google Sans" w:eastAsia="Google Sans" w:hAnsi="Google Sans"/>
            <w:color w:val="0000ee"/>
            <w:sz w:val="24"/>
            <w:szCs w:val="24"/>
            <w:u w:val="single"/>
            <w:rtl w:val="0"/>
          </w:rPr>
          <w:t xml:space="preserve">https://www.alsglobal.com/en/geochemistry/base-metals</w:t>
        </w:r>
      </w:hyperlink>
      <w:r w:rsidDel="00000000" w:rsidR="00000000" w:rsidRPr="00000000">
        <w:rPr>
          <w:rtl w:val="0"/>
        </w:rPr>
      </w:r>
    </w:p>
    <w:p w:rsidR="00000000" w:rsidDel="00000000" w:rsidP="00000000" w:rsidRDefault="00000000" w:rsidRPr="00000000" w14:paraId="0000013D">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 Regia or Four Acid Digestion? - ALS Global, accessed December 2, 2025, </w:t>
      </w:r>
      <w:hyperlink r:id="rId17">
        <w:r w:rsidDel="00000000" w:rsidR="00000000" w:rsidRPr="00000000">
          <w:rPr>
            <w:rFonts w:ascii="Google Sans" w:cs="Google Sans" w:eastAsia="Google Sans" w:hAnsi="Google Sans"/>
            <w:color w:val="0000ee"/>
            <w:sz w:val="24"/>
            <w:szCs w:val="24"/>
            <w:u w:val="single"/>
            <w:rtl w:val="0"/>
          </w:rPr>
          <w:t xml:space="preserve">https://www.alsglobal.com/-/media/ALSGlobal/Resources-Grid/ALS-Aqua-Regia-to-Four-Acid-Technical--Note.pdf</w:t>
        </w:r>
      </w:hyperlink>
      <w:r w:rsidDel="00000000" w:rsidR="00000000" w:rsidRPr="00000000">
        <w:rPr>
          <w:rtl w:val="0"/>
        </w:rPr>
      </w:r>
    </w:p>
    <w:p w:rsidR="00000000" w:rsidDel="00000000" w:rsidP="00000000" w:rsidRDefault="00000000" w:rsidRPr="00000000" w14:paraId="0000013E">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Comparison of lithium borate fusion and four acid digestions for the determination of whole rock chemistry – implications for lithogeochemistry and mineral exploration - ResearchGate, accessed December 2,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https://www.researchgate.net/publication/368976980_Comparison_of_lithium_borate_fusion_and_four_acid_digestions_for_the_determination_of_whole_rock_chemistry_-_implications_for_lithogeochemistry_and_mineral_exploration</w:t>
        </w:r>
      </w:hyperlink>
      <w:r w:rsidDel="00000000" w:rsidR="00000000" w:rsidRPr="00000000">
        <w:rPr>
          <w:rtl w:val="0"/>
        </w:rPr>
      </w:r>
    </w:p>
    <w:p w:rsidR="00000000" w:rsidDel="00000000" w:rsidP="00000000" w:rsidRDefault="00000000" w:rsidRPr="00000000" w14:paraId="0000013F">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borate fusion tips? : r/Chempros - Reddit, accessed December 2, 2025, </w:t>
      </w:r>
      <w:hyperlink r:id="rId19">
        <w:r w:rsidDel="00000000" w:rsidR="00000000" w:rsidRPr="00000000">
          <w:rPr>
            <w:rFonts w:ascii="Google Sans" w:cs="Google Sans" w:eastAsia="Google Sans" w:hAnsi="Google Sans"/>
            <w:color w:val="0000ee"/>
            <w:sz w:val="24"/>
            <w:szCs w:val="24"/>
            <w:u w:val="single"/>
            <w:rtl w:val="0"/>
          </w:rPr>
          <w:t xml:space="preserve">https://www.reddit.com/r/Chempros/comments/1lw00ey/lithium_borate_fusion_tips/</w:t>
        </w:r>
      </w:hyperlink>
      <w:r w:rsidDel="00000000" w:rsidR="00000000" w:rsidRPr="00000000">
        <w:rPr>
          <w:rtl w:val="0"/>
        </w:rPr>
      </w:r>
    </w:p>
    <w:p w:rsidR="00000000" w:rsidDel="00000000" w:rsidP="00000000" w:rsidRDefault="00000000" w:rsidRPr="00000000" w14:paraId="00000140">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Geochemical Prospecting - USGS Publications Warehouse, accessed December 2, 2025, </w:t>
      </w:r>
      <w:hyperlink r:id="rId20">
        <w:r w:rsidDel="00000000" w:rsidR="00000000" w:rsidRPr="00000000">
          <w:rPr>
            <w:rFonts w:ascii="Google Sans" w:cs="Google Sans" w:eastAsia="Google Sans" w:hAnsi="Google Sans"/>
            <w:color w:val="0000ee"/>
            <w:sz w:val="24"/>
            <w:szCs w:val="24"/>
            <w:u w:val="single"/>
            <w:rtl w:val="0"/>
          </w:rPr>
          <w:t xml:space="preserve">https://pubs.usgs.gov/bul/1000f/report.pdf</w:t>
        </w:r>
      </w:hyperlink>
      <w:r w:rsidDel="00000000" w:rsidR="00000000" w:rsidRPr="00000000">
        <w:rPr>
          <w:rtl w:val="0"/>
        </w:rPr>
      </w:r>
    </w:p>
    <w:p w:rsidR="00000000" w:rsidDel="00000000" w:rsidP="00000000" w:rsidRDefault="00000000" w:rsidRPr="00000000" w14:paraId="00000141">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Geochemical Characterization of and Exploration Guide for the World-Class Mafic–Siliciclastic-Hosted Touro VMS Cu Deposit, Northwestern Iberian Peninsula - MDPI, accessed December 2, 2025, </w:t>
      </w:r>
      <w:hyperlink r:id="rId21">
        <w:r w:rsidDel="00000000" w:rsidR="00000000" w:rsidRPr="00000000">
          <w:rPr>
            <w:rFonts w:ascii="Google Sans" w:cs="Google Sans" w:eastAsia="Google Sans" w:hAnsi="Google Sans"/>
            <w:color w:val="0000ee"/>
            <w:sz w:val="24"/>
            <w:szCs w:val="24"/>
            <w:u w:val="single"/>
            <w:rtl w:val="0"/>
          </w:rPr>
          <w:t xml:space="preserve">https://www.mdpi.com/2075-163X/14/11/1159</w:t>
        </w:r>
      </w:hyperlink>
      <w:r w:rsidDel="00000000" w:rsidR="00000000" w:rsidRPr="00000000">
        <w:rPr>
          <w:rtl w:val="0"/>
        </w:rPr>
      </w:r>
    </w:p>
    <w:p w:rsidR="00000000" w:rsidDel="00000000" w:rsidP="00000000" w:rsidRDefault="00000000" w:rsidRPr="00000000" w14:paraId="00000142">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Pearce element ratio isocon diagram (A) and equivalent translated... - ResearchGate, accessed December 2,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https://www.researchgate.net/figure/The-Pearce-element-ratio-isocon-diagram-A-and-equivalent-translated-ratio-diagrams-B_fig3_329021457</w:t>
        </w:r>
      </w:hyperlink>
      <w:r w:rsidDel="00000000" w:rsidR="00000000" w:rsidRPr="00000000">
        <w:rPr>
          <w:rtl w:val="0"/>
        </w:rPr>
      </w:r>
    </w:p>
    <w:p w:rsidR="00000000" w:rsidDel="00000000" w:rsidP="00000000" w:rsidRDefault="00000000" w:rsidRPr="00000000" w14:paraId="00000143">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Precursors predicted by artificial neural networks for mass balance calculations: Quantifying hydrothermal alteration in volcanic rocks, accessed December 2, 2025, </w:t>
      </w:r>
      <w:hyperlink r:id="rId23">
        <w:r w:rsidDel="00000000" w:rsidR="00000000" w:rsidRPr="00000000">
          <w:rPr>
            <w:rFonts w:ascii="Google Sans" w:cs="Google Sans" w:eastAsia="Google Sans" w:hAnsi="Google Sans"/>
            <w:color w:val="0000ee"/>
            <w:sz w:val="24"/>
            <w:szCs w:val="24"/>
            <w:u w:val="single"/>
            <w:rtl w:val="0"/>
          </w:rPr>
          <w:t xml:space="preserve">https://zarmesh.com/wp-content/uploads/2017/04/Precursors-predicted-by-artificial-neural-networks-for-mass-balance-calculations-Quantifying-hydrothermal-alteration-in-volcanic-rocks.pdf</w:t>
        </w:r>
      </w:hyperlink>
      <w:r w:rsidDel="00000000" w:rsidR="00000000" w:rsidRPr="00000000">
        <w:rPr>
          <w:rtl w:val="0"/>
        </w:rPr>
      </w:r>
    </w:p>
    <w:p w:rsidR="00000000" w:rsidDel="00000000" w:rsidP="00000000" w:rsidRDefault="00000000" w:rsidRPr="00000000" w14:paraId="00000144">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Styles of Mineralization and Hydrothermal Alteration and Related Solid- and Aqueous-Phase Geochemical Signatures - USGS Publications Warehouse, accessed December 2, 2025, </w:t>
      </w:r>
      <w:hyperlink r:id="rId24">
        <w:r w:rsidDel="00000000" w:rsidR="00000000" w:rsidRPr="00000000">
          <w:rPr>
            <w:rFonts w:ascii="Google Sans" w:cs="Google Sans" w:eastAsia="Google Sans" w:hAnsi="Google Sans"/>
            <w:color w:val="0000ee"/>
            <w:sz w:val="24"/>
            <w:szCs w:val="24"/>
            <w:u w:val="single"/>
            <w:rtl w:val="0"/>
          </w:rPr>
          <w:t xml:space="preserve">https://pubs.usgs.gov/pp/1651/downloads/Vol1_combinedChapters/vol1_chapE3.pdf</w:t>
        </w:r>
      </w:hyperlink>
      <w:r w:rsidDel="00000000" w:rsidR="00000000" w:rsidRPr="00000000">
        <w:rPr>
          <w:rtl w:val="0"/>
        </w:rPr>
      </w:r>
    </w:p>
    <w:p w:rsidR="00000000" w:rsidDel="00000000" w:rsidP="00000000" w:rsidRDefault="00000000" w:rsidRPr="00000000" w14:paraId="00000145">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weathering indices applied to weathering profiles developed on heterogeneous felsic metamorphic parent rocks - Southern Research Station, accessed December 2, 2025, </w:t>
      </w:r>
      <w:hyperlink r:id="rId25">
        <w:r w:rsidDel="00000000" w:rsidR="00000000" w:rsidRPr="00000000">
          <w:rPr>
            <w:rFonts w:ascii="Google Sans" w:cs="Google Sans" w:eastAsia="Google Sans" w:hAnsi="Google Sans"/>
            <w:color w:val="0000ee"/>
            <w:sz w:val="24"/>
            <w:szCs w:val="24"/>
            <w:u w:val="single"/>
            <w:rtl w:val="0"/>
          </w:rPr>
          <w:t xml:space="preserve">https://www.srs.fs.usda.gov/pubs/ja/uncaptured/ja_price013.pdf</w:t>
        </w:r>
      </w:hyperlink>
      <w:r w:rsidDel="00000000" w:rsidR="00000000" w:rsidRPr="00000000">
        <w:rPr>
          <w:rtl w:val="0"/>
        </w:rPr>
      </w:r>
    </w:p>
    <w:p w:rsidR="00000000" w:rsidDel="00000000" w:rsidP="00000000" w:rsidRDefault="00000000" w:rsidRPr="00000000" w14:paraId="00000146">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Sedimentary Exhalative (Sedex) Zinc-Lead-Silver Deposit Model - USGS Publications Warehouse, accessed December 2, 2025, </w:t>
      </w:r>
      <w:hyperlink r:id="rId26">
        <w:r w:rsidDel="00000000" w:rsidR="00000000" w:rsidRPr="00000000">
          <w:rPr>
            <w:rFonts w:ascii="Google Sans" w:cs="Google Sans" w:eastAsia="Google Sans" w:hAnsi="Google Sans"/>
            <w:color w:val="0000ee"/>
            <w:sz w:val="24"/>
            <w:szCs w:val="24"/>
            <w:u w:val="single"/>
            <w:rtl w:val="0"/>
          </w:rPr>
          <w:t xml:space="preserve">https://pubs.usgs.gov/sir/2010/5070/n/sir20105070n.pdf</w:t>
        </w:r>
      </w:hyperlink>
      <w:r w:rsidDel="00000000" w:rsidR="00000000" w:rsidRPr="00000000">
        <w:rPr>
          <w:rtl w:val="0"/>
        </w:rPr>
      </w:r>
    </w:p>
    <w:p w:rsidR="00000000" w:rsidDel="00000000" w:rsidP="00000000" w:rsidRDefault="00000000" w:rsidRPr="00000000" w14:paraId="00000147">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Lithogeochemical halos and geochemical vectors to stratiform sediment hosted Zn–Pb–Ag deposits | Request PDF - ResearchGate, accessed December 2,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https://www.researchgate.net/publication/248532482_Lithogeochemical_halos_and_geochemical_vectors_to_stratiform_sediment_hosted_Zn-Pb-Ag_deposits</w:t>
        </w:r>
      </w:hyperlink>
      <w:r w:rsidDel="00000000" w:rsidR="00000000" w:rsidRPr="00000000">
        <w:rPr>
          <w:rtl w:val="0"/>
        </w:rPr>
      </w:r>
    </w:p>
    <w:p w:rsidR="00000000" w:rsidDel="00000000" w:rsidP="00000000" w:rsidRDefault="00000000" w:rsidRPr="00000000" w14:paraId="00000148">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Hydrothermal Alteration: A Review of Methods - MDPI, accessed December 2, 2025, </w:t>
      </w:r>
      <w:hyperlink r:id="rId28">
        <w:r w:rsidDel="00000000" w:rsidR="00000000" w:rsidRPr="00000000">
          <w:rPr>
            <w:rFonts w:ascii="Google Sans" w:cs="Google Sans" w:eastAsia="Google Sans" w:hAnsi="Google Sans"/>
            <w:color w:val="0000ee"/>
            <w:sz w:val="24"/>
            <w:szCs w:val="24"/>
            <w:u w:val="single"/>
            <w:rtl w:val="0"/>
          </w:rPr>
          <w:t xml:space="preserve">https://www.mdpi.com/2076-3263/8/7/245</w:t>
        </w:r>
      </w:hyperlink>
      <w:r w:rsidDel="00000000" w:rsidR="00000000" w:rsidRPr="00000000">
        <w:rPr>
          <w:rtl w:val="0"/>
        </w:rPr>
      </w:r>
    </w:p>
    <w:p w:rsidR="00000000" w:rsidDel="00000000" w:rsidP="00000000" w:rsidRDefault="00000000" w:rsidRPr="00000000" w14:paraId="00000149">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Alteration Box Plot: A Simple Approach to Understanding the Relationship between Alteration Mineralogy and Lithogeochemistry Associated with Volcanic-Hosted Massive Sulfide Deposits | Request PDF - ResearchGate, accessed December 2,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https://www.researchgate.net/publication/258568766_The_Alteration_Box_Plot_A_Simple_Approach_to_Understanding_the_Relationship_between_Alteration_Mineralogy_and_Lithogeochemistry_Associated_with_Volcanic-Hosted_Massive_Sulfide_Deposits</w:t>
        </w:r>
      </w:hyperlink>
      <w:r w:rsidDel="00000000" w:rsidR="00000000" w:rsidRPr="00000000">
        <w:rPr>
          <w:rtl w:val="0"/>
        </w:rPr>
      </w:r>
    </w:p>
    <w:p w:rsidR="00000000" w:rsidDel="00000000" w:rsidP="00000000" w:rsidRDefault="00000000" w:rsidRPr="00000000" w14:paraId="0000014A">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Alteration Box Plot: A Simple Approach to Understanding the Relationship Between Alteration Mineralogy and Lithogeochemistry Associated with Volcanic-Hosted Massive Sulfide Deposits - University of Tasmania, accessed December 2, 2025, </w:t>
      </w:r>
      <w:hyperlink r:id="rId30">
        <w:r w:rsidDel="00000000" w:rsidR="00000000" w:rsidRPr="00000000">
          <w:rPr>
            <w:rFonts w:ascii="Google Sans" w:cs="Google Sans" w:eastAsia="Google Sans" w:hAnsi="Google Sans"/>
            <w:color w:val="0000ee"/>
            <w:sz w:val="24"/>
            <w:szCs w:val="24"/>
            <w:u w:val="single"/>
            <w:rtl w:val="0"/>
          </w:rPr>
          <w:t xml:space="preserve">https://figshare.utas.edu.au/articles/journal_contribution/The_Alteration_Box_Plot_A_Simple_Approach_to_Understanding_the_Relationship_Between_Alteration_Mineralogy_and_Lithogeochemistry_Associated_with_Volcanic-Hosted_Massive_Sulfide_Deposits/22842353</w:t>
        </w:r>
      </w:hyperlink>
      <w:r w:rsidDel="00000000" w:rsidR="00000000" w:rsidRPr="00000000">
        <w:rPr>
          <w:rtl w:val="0"/>
        </w:rPr>
      </w:r>
    </w:p>
    <w:p w:rsidR="00000000" w:rsidDel="00000000" w:rsidP="00000000" w:rsidRDefault="00000000" w:rsidRPr="00000000" w14:paraId="0000014B">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Alteration Box Plot: A Simple Approach to Understanding the Relationship between Alteration Mineralogy and Lithogeochemistry, accessed December 2, 2025, </w:t>
      </w:r>
      <w:hyperlink r:id="rId31">
        <w:r w:rsidDel="00000000" w:rsidR="00000000" w:rsidRPr="00000000">
          <w:rPr>
            <w:rFonts w:ascii="Google Sans" w:cs="Google Sans" w:eastAsia="Google Sans" w:hAnsi="Google Sans"/>
            <w:color w:val="0000ee"/>
            <w:sz w:val="24"/>
            <w:szCs w:val="24"/>
            <w:u w:val="single"/>
            <w:rtl w:val="0"/>
          </w:rPr>
          <w:t xml:space="preserve">https://pangea.stanford.edu/research/ODEX/EG/papers/Abs96-5_files/large2.pdf</w:t>
        </w:r>
      </w:hyperlink>
      <w:r w:rsidDel="00000000" w:rsidR="00000000" w:rsidRPr="00000000">
        <w:rPr>
          <w:rtl w:val="0"/>
        </w:rPr>
      </w:r>
    </w:p>
    <w:p w:rsidR="00000000" w:rsidDel="00000000" w:rsidP="00000000" w:rsidRDefault="00000000" w:rsidRPr="00000000" w14:paraId="0000014C">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Geochemistry of hydrothermal alteration at the Qolqoleh gold deposit, northern Sanandaj–Sirjan metamorphic belt, northwestern Iran: Vectors to high-grade ore bodies - USGS Publications Warehouse, accessed December 2, 2025, </w:t>
      </w:r>
      <w:hyperlink r:id="rId32">
        <w:r w:rsidDel="00000000" w:rsidR="00000000" w:rsidRPr="00000000">
          <w:rPr>
            <w:rFonts w:ascii="Google Sans" w:cs="Google Sans" w:eastAsia="Google Sans" w:hAnsi="Google Sans"/>
            <w:color w:val="0000ee"/>
            <w:sz w:val="24"/>
            <w:szCs w:val="24"/>
            <w:u w:val="single"/>
            <w:rtl w:val="0"/>
          </w:rPr>
          <w:t xml:space="preserve">https://pubs.usgs.gov/publication/70040452</w:t>
        </w:r>
      </w:hyperlink>
      <w:r w:rsidDel="00000000" w:rsidR="00000000" w:rsidRPr="00000000">
        <w:rPr>
          <w:rtl w:val="0"/>
        </w:rPr>
      </w:r>
    </w:p>
    <w:p w:rsidR="00000000" w:rsidDel="00000000" w:rsidP="00000000" w:rsidRDefault="00000000" w:rsidRPr="00000000" w14:paraId="0000014D">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Indicator Minerals, Pathfinder Elements, and Portable Analytical Instruments in Mineral Exploration Studies - MDPI, accessed December 2, 2025, </w:t>
      </w:r>
      <w:hyperlink r:id="rId33">
        <w:r w:rsidDel="00000000" w:rsidR="00000000" w:rsidRPr="00000000">
          <w:rPr>
            <w:rFonts w:ascii="Google Sans" w:cs="Google Sans" w:eastAsia="Google Sans" w:hAnsi="Google Sans"/>
            <w:color w:val="0000ee"/>
            <w:sz w:val="24"/>
            <w:szCs w:val="24"/>
            <w:u w:val="single"/>
            <w:rtl w:val="0"/>
          </w:rPr>
          <w:t xml:space="preserve">https://www.mdpi.com/2075-163X/12/4/394</w:t>
        </w:r>
      </w:hyperlink>
      <w:r w:rsidDel="00000000" w:rsidR="00000000" w:rsidRPr="00000000">
        <w:rPr>
          <w:rtl w:val="0"/>
        </w:rPr>
      </w:r>
    </w:p>
    <w:p w:rsidR="00000000" w:rsidDel="00000000" w:rsidP="00000000" w:rsidRDefault="00000000" w:rsidRPr="00000000" w14:paraId="0000014E">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 Deposits - Montana Tech, accessed December 2, 2025, </w:t>
      </w:r>
      <w:hyperlink r:id="rId34">
        <w:r w:rsidDel="00000000" w:rsidR="00000000" w:rsidRPr="00000000">
          <w:rPr>
            <w:rFonts w:ascii="Google Sans" w:cs="Google Sans" w:eastAsia="Google Sans" w:hAnsi="Google Sans"/>
            <w:color w:val="0000ee"/>
            <w:sz w:val="24"/>
            <w:szCs w:val="24"/>
            <w:u w:val="single"/>
            <w:rtl w:val="0"/>
          </w:rPr>
          <w:t xml:space="preserve">https://www.mtech.edu/gradschool/micro-credentials/files/geology-ore-deposits-learning-objectives.pdf</w:t>
        </w:r>
      </w:hyperlink>
      <w:r w:rsidDel="00000000" w:rsidR="00000000" w:rsidRPr="00000000">
        <w:rPr>
          <w:rtl w:val="0"/>
        </w:rPr>
      </w:r>
    </w:p>
    <w:p w:rsidR="00000000" w:rsidDel="00000000" w:rsidP="00000000" w:rsidRDefault="00000000" w:rsidRPr="00000000" w14:paraId="0000014F">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Whole-rock V/Sc is highly selective for Cu, not Au, ore-forming... - ResearchGate, accessed December 2,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https://www.researchgate.net/figure/Whole-rock-V-Sc-is-highly-selective-for-Cu-not-Au-ore-forming-fertility-The-ratio-V-Sc_fig6_263007101</w:t>
        </w:r>
      </w:hyperlink>
      <w:r w:rsidDel="00000000" w:rsidR="00000000" w:rsidRPr="00000000">
        <w:rPr>
          <w:rtl w:val="0"/>
        </w:rPr>
      </w:r>
    </w:p>
    <w:p w:rsidR="00000000" w:rsidDel="00000000" w:rsidP="00000000" w:rsidRDefault="00000000" w:rsidRPr="00000000" w14:paraId="00000150">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Contrasting Porphyry Cu Fertilities in the Yidun Arc, Eastern Tibet: Insights from Zircon and Apatite Compositions and Implications for Exploration - GeoScienceWorld, accessed December 2, 2025, </w:t>
      </w:r>
      <w:hyperlink r:id="rId36">
        <w:r w:rsidDel="00000000" w:rsidR="00000000" w:rsidRPr="00000000">
          <w:rPr>
            <w:rFonts w:ascii="Google Sans" w:cs="Google Sans" w:eastAsia="Google Sans" w:hAnsi="Google Sans"/>
            <w:color w:val="0000ee"/>
            <w:sz w:val="24"/>
            <w:szCs w:val="24"/>
            <w:u w:val="single"/>
            <w:rtl w:val="0"/>
          </w:rPr>
          <w:t xml:space="preserve">https://pubs.geoscienceworld.org/segweb/books/edited-volume/2376/chapter/134370698/Contrasting-Porphyry-Cu-Fertilities-in-the-Yidun</w:t>
        </w:r>
      </w:hyperlink>
      <w:r w:rsidDel="00000000" w:rsidR="00000000" w:rsidRPr="00000000">
        <w:rPr>
          <w:rtl w:val="0"/>
        </w:rPr>
      </w:r>
    </w:p>
    <w:p w:rsidR="00000000" w:rsidDel="00000000" w:rsidP="00000000" w:rsidRDefault="00000000" w:rsidRPr="00000000" w14:paraId="00000151">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fertility related to Au - Cu mineralisation: evaluating the potential for linked porphyry Cu - ResearchOnline@JCU, accessed December 2, 2025, </w:t>
      </w:r>
      <w:hyperlink r:id="rId37">
        <w:r w:rsidDel="00000000" w:rsidR="00000000" w:rsidRPr="00000000">
          <w:rPr>
            <w:rFonts w:ascii="Google Sans" w:cs="Google Sans" w:eastAsia="Google Sans" w:hAnsi="Google Sans"/>
            <w:color w:val="0000ee"/>
            <w:sz w:val="24"/>
            <w:szCs w:val="24"/>
            <w:u w:val="single"/>
            <w:rtl w:val="0"/>
          </w:rPr>
          <w:t xml:space="preserve">https://researchonline.jcu.edu.au/56199/1/JCU_56199-behnsen-2018-thesis.pdf</w:t>
        </w:r>
      </w:hyperlink>
      <w:r w:rsidDel="00000000" w:rsidR="00000000" w:rsidRPr="00000000">
        <w:rPr>
          <w:rtl w:val="0"/>
        </w:rPr>
      </w:r>
    </w:p>
    <w:p w:rsidR="00000000" w:rsidDel="00000000" w:rsidP="00000000" w:rsidRDefault="00000000" w:rsidRPr="00000000" w14:paraId="00000152">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Zircon as a pathfinder to REE mineralisation - Geochemical Perspectives Letters, accessed December 2, 2025, </w:t>
      </w:r>
      <w:hyperlink r:id="rId38">
        <w:r w:rsidDel="00000000" w:rsidR="00000000" w:rsidRPr="00000000">
          <w:rPr>
            <w:rFonts w:ascii="Google Sans" w:cs="Google Sans" w:eastAsia="Google Sans" w:hAnsi="Google Sans"/>
            <w:color w:val="0000ee"/>
            <w:sz w:val="24"/>
            <w:szCs w:val="24"/>
            <w:u w:val="single"/>
            <w:rtl w:val="0"/>
          </w:rPr>
          <w:t xml:space="preserve">https://www.geochemicalperspectivesletters.org/article2540/</w:t>
        </w:r>
      </w:hyperlink>
      <w:r w:rsidDel="00000000" w:rsidR="00000000" w:rsidRPr="00000000">
        <w:rPr>
          <w:rtl w:val="0"/>
        </w:rPr>
      </w:r>
    </w:p>
    <w:p w:rsidR="00000000" w:rsidDel="00000000" w:rsidP="00000000" w:rsidRDefault="00000000" w:rsidRPr="00000000" w14:paraId="00000153">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Recycled volatiles determine fertility of porphyry deposits in collisional settings | American Mineralogist | GeoScienceWorld, accessed December 2, 2025, </w:t>
      </w:r>
      <w:hyperlink r:id="rId39">
        <w:r w:rsidDel="00000000" w:rsidR="00000000" w:rsidRPr="00000000">
          <w:rPr>
            <w:rFonts w:ascii="Google Sans" w:cs="Google Sans" w:eastAsia="Google Sans" w:hAnsi="Google Sans"/>
            <w:color w:val="0000ee"/>
            <w:sz w:val="24"/>
            <w:szCs w:val="24"/>
            <w:u w:val="single"/>
            <w:rtl w:val="0"/>
          </w:rPr>
          <w:t xml:space="preserve">https://pubs.geoscienceworld.org/msa/ammin/article/106/4/656/595720/Recycled-volatiles-determine-fertility-of-porphyry</w:t>
        </w:r>
      </w:hyperlink>
      <w:r w:rsidDel="00000000" w:rsidR="00000000" w:rsidRPr="00000000">
        <w:rPr>
          <w:rtl w:val="0"/>
        </w:rPr>
      </w:r>
    </w:p>
    <w:p w:rsidR="00000000" w:rsidDel="00000000" w:rsidP="00000000" w:rsidRDefault="00000000" w:rsidRPr="00000000" w14:paraId="00000154">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Lithogeochemistry in exploration for intrusion-hosted magmatic Ni–Cu–Co deposits | Geochemistry - Lyell Collection, accessed December 2, 2025, </w:t>
      </w:r>
      <w:hyperlink r:id="rId40">
        <w:r w:rsidDel="00000000" w:rsidR="00000000" w:rsidRPr="00000000">
          <w:rPr>
            <w:rFonts w:ascii="Google Sans" w:cs="Google Sans" w:eastAsia="Google Sans" w:hAnsi="Google Sans"/>
            <w:color w:val="0000ee"/>
            <w:sz w:val="24"/>
            <w:szCs w:val="24"/>
            <w:u w:val="single"/>
            <w:rtl w:val="0"/>
          </w:rPr>
          <w:t xml:space="preserve">https://www.lyellcollection.org/doi/10.1144/geochem2022-025</w:t>
        </w:r>
      </w:hyperlink>
      <w:r w:rsidDel="00000000" w:rsidR="00000000" w:rsidRPr="00000000">
        <w:rPr>
          <w:rtl w:val="0"/>
        </w:rPr>
      </w:r>
    </w:p>
    <w:p w:rsidR="00000000" w:rsidDel="00000000" w:rsidP="00000000" w:rsidRDefault="00000000" w:rsidRPr="00000000" w14:paraId="00000155">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Application of “Alteration indices” at the Elatsite porphyry-copper deposit: a reliable geochemical tool for identification of hydrothermal alteration zones at porphyry deposits - ResearchGate, accessed December 2,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https://www.researchgate.net/publication/386892207_Application_of_Alteration_indices_at_the_Elatsite_porphyry-copper_deposit_a_reliable_geochemical_tool_for_identification_of_hydrothermal_alteration_zones_at_porphyry_deposits</w:t>
        </w:r>
      </w:hyperlink>
      <w:r w:rsidDel="00000000" w:rsidR="00000000" w:rsidRPr="00000000">
        <w:rPr>
          <w:rtl w:val="0"/>
        </w:rPr>
      </w:r>
    </w:p>
    <w:p w:rsidR="00000000" w:rsidDel="00000000" w:rsidP="00000000" w:rsidRDefault="00000000" w:rsidRPr="00000000" w14:paraId="00000156">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 between Trace Element Composition of Cu-(Fe) Sulfides and Hydrothermal Alteration in a Porphyry Copper Deposit: Insights from the Chuquicamata Underground Mine, Chile - MDPI, accessed December 2, 2025, </w:t>
      </w:r>
      <w:hyperlink r:id="rId42">
        <w:r w:rsidDel="00000000" w:rsidR="00000000" w:rsidRPr="00000000">
          <w:rPr>
            <w:rFonts w:ascii="Google Sans" w:cs="Google Sans" w:eastAsia="Google Sans" w:hAnsi="Google Sans"/>
            <w:color w:val="0000ee"/>
            <w:sz w:val="24"/>
            <w:szCs w:val="24"/>
            <w:u w:val="single"/>
            <w:rtl w:val="0"/>
          </w:rPr>
          <w:t xml:space="preserve">https://www.mdpi.com/2075-163X/11/7/671</w:t>
        </w:r>
      </w:hyperlink>
      <w:r w:rsidDel="00000000" w:rsidR="00000000" w:rsidRPr="00000000">
        <w:rPr>
          <w:rtl w:val="0"/>
        </w:rPr>
      </w:r>
    </w:p>
    <w:p w:rsidR="00000000" w:rsidDel="00000000" w:rsidP="00000000" w:rsidRDefault="00000000" w:rsidRPr="00000000" w14:paraId="00000157">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Vectoring volcanogenic massive sulphide deposits using rare earth elements and other pathfinder elements at the Ruttan mine, Man - Manitoba.ca, accessed December 2, 2025, </w:t>
      </w:r>
      <w:hyperlink r:id="rId43">
        <w:r w:rsidDel="00000000" w:rsidR="00000000" w:rsidRPr="00000000">
          <w:rPr>
            <w:rFonts w:ascii="Google Sans" w:cs="Google Sans" w:eastAsia="Google Sans" w:hAnsi="Google Sans"/>
            <w:color w:val="0000ee"/>
            <w:sz w:val="24"/>
            <w:szCs w:val="24"/>
            <w:u w:val="single"/>
            <w:rtl w:val="0"/>
          </w:rPr>
          <w:t xml:space="preserve">https://www.manitoba.ca/iem/geo/field/roa03pdfs/GS-09.pdf</w:t>
        </w:r>
      </w:hyperlink>
      <w:r w:rsidDel="00000000" w:rsidR="00000000" w:rsidRPr="00000000">
        <w:rPr>
          <w:rtl w:val="0"/>
        </w:rPr>
      </w:r>
    </w:p>
    <w:p w:rsidR="00000000" w:rsidDel="00000000" w:rsidP="00000000" w:rsidRDefault="00000000" w:rsidRPr="00000000" w14:paraId="00000158">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Discriminant diagrams for iron oxide trace element fingerprinting of mineral deposit types, accessed December 2, 2025, </w:t>
      </w:r>
      <w:hyperlink r:id="rId44">
        <w:r w:rsidDel="00000000" w:rsidR="00000000" w:rsidRPr="00000000">
          <w:rPr>
            <w:rFonts w:ascii="Google Sans" w:cs="Google Sans" w:eastAsia="Google Sans" w:hAnsi="Google Sans"/>
            <w:color w:val="0000ee"/>
            <w:sz w:val="24"/>
            <w:szCs w:val="24"/>
            <w:u w:val="single"/>
            <w:rtl w:val="0"/>
          </w:rPr>
          <w:t xml:space="preserve">https://app.ingemmet.gob.pe/biblioteca/pdf/MD-46-319.pdf</w:t>
        </w:r>
      </w:hyperlink>
      <w:r w:rsidDel="00000000" w:rsidR="00000000" w:rsidRPr="00000000">
        <w:rPr>
          <w:rtl w:val="0"/>
        </w:rPr>
      </w:r>
    </w:p>
    <w:p w:rsidR="00000000" w:rsidDel="00000000" w:rsidP="00000000" w:rsidRDefault="00000000" w:rsidRPr="00000000" w14:paraId="00000159">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Alteration index and discriminant diagram for host rocks and ore zones... - ResearchGate, accessed December 2,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https://www.researchgate.net/figure/Alteration-index-and-discriminant-diagram-for-host-rocks-and-ore-zones-of-the-Boss-IOCG_fig12_311604256</w:t>
        </w:r>
      </w:hyperlink>
      <w:r w:rsidDel="00000000" w:rsidR="00000000" w:rsidRPr="00000000">
        <w:rPr>
          <w:rtl w:val="0"/>
        </w:rPr>
      </w:r>
    </w:p>
    <w:p w:rsidR="00000000" w:rsidDel="00000000" w:rsidP="00000000" w:rsidRDefault="00000000" w:rsidRPr="00000000" w14:paraId="0000015A">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Iron-oxide and alkali-calcic alteration ore systems and their polymetallic IOA, IOCG, skarn, albitite-hosted U±Au±Co, and affiliated deposits - à www.publications.gc.ca, accessed December 2, 2025, </w:t>
      </w:r>
      <w:hyperlink r:id="rId46">
        <w:r w:rsidDel="00000000" w:rsidR="00000000" w:rsidRPr="00000000">
          <w:rPr>
            <w:rFonts w:ascii="Google Sans" w:cs="Google Sans" w:eastAsia="Google Sans" w:hAnsi="Google Sans"/>
            <w:color w:val="0000ee"/>
            <w:sz w:val="24"/>
            <w:szCs w:val="24"/>
            <w:u w:val="single"/>
            <w:rtl w:val="0"/>
          </w:rPr>
          <w:t xml:space="preserve">https://publications.gc.ca/collections/collection_2018/rncan-nrcan/m41-11/M41-11-56-2017-eng.pdf</w:t>
        </w:r>
      </w:hyperlink>
      <w:r w:rsidDel="00000000" w:rsidR="00000000" w:rsidRPr="00000000">
        <w:rPr>
          <w:rtl w:val="0"/>
        </w:rPr>
      </w:r>
    </w:p>
    <w:p w:rsidR="00000000" w:rsidDel="00000000" w:rsidP="00000000" w:rsidRDefault="00000000" w:rsidRPr="00000000" w14:paraId="0000015B">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Formation of giant iron oxide-copper-gold deposits by superimposed episodic hydrothermal pulses - PubMed Central, accessed December 2,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https://pmc.ncbi.nlm.nih.gov/articles/PMC10368639/</w:t>
        </w:r>
      </w:hyperlink>
      <w:r w:rsidDel="00000000" w:rsidR="00000000" w:rsidRPr="00000000">
        <w:rPr>
          <w:rtl w:val="0"/>
        </w:rPr>
      </w:r>
    </w:p>
    <w:p w:rsidR="00000000" w:rsidDel="00000000" w:rsidP="00000000" w:rsidRDefault="00000000" w:rsidRPr="00000000" w14:paraId="0000015C">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Magmatic Ni-Cu versus PGE deposits: Contrasting genetic controls and exploration implications - the UWA Profiles and Research Repository, accessed December 2, 2025, </w:t>
      </w:r>
      <w:hyperlink r:id="rId48">
        <w:r w:rsidDel="00000000" w:rsidR="00000000" w:rsidRPr="00000000">
          <w:rPr>
            <w:rFonts w:ascii="Google Sans" w:cs="Google Sans" w:eastAsia="Google Sans" w:hAnsi="Google Sans"/>
            <w:color w:val="0000ee"/>
            <w:sz w:val="24"/>
            <w:szCs w:val="24"/>
            <w:u w:val="single"/>
            <w:rtl w:val="0"/>
          </w:rPr>
          <w:t xml:space="preserve">https://research-repository.uwa.edu.au/en/publications/magmatic-ni-cu-versus-pge-deposits-contrasting-genetic-controls-a</w:t>
        </w:r>
      </w:hyperlink>
      <w:r w:rsidDel="00000000" w:rsidR="00000000" w:rsidRPr="00000000">
        <w:rPr>
          <w:rtl w:val="0"/>
        </w:rPr>
      </w:r>
    </w:p>
    <w:p w:rsidR="00000000" w:rsidDel="00000000" w:rsidP="00000000" w:rsidRDefault="00000000" w:rsidRPr="00000000" w14:paraId="0000015D">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mineral system approach applied to magmatic Ni-Cu-PGE sulphide deposits | Request PDF - ResearchGate, accessed December 2,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https://www.researchgate.net/publication/282620415_The_mineral_system_approach_applied_to_magmatic_Ni-Cu-PGE_sulphide_deposits</w:t>
        </w:r>
      </w:hyperlink>
      <w:r w:rsidDel="00000000" w:rsidR="00000000" w:rsidRPr="00000000">
        <w:rPr>
          <w:rtl w:val="0"/>
        </w:rPr>
      </w:r>
    </w:p>
    <w:p w:rsidR="00000000" w:rsidDel="00000000" w:rsidP="00000000" w:rsidRDefault="00000000" w:rsidRPr="00000000" w14:paraId="0000015E">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Geochemistry: Part 4 (REE: Reason for Normalization) - YouTube, accessed December 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https://www.youtube.com/watch?v=XvC9xkYpA5M</w:t>
        </w:r>
      </w:hyperlink>
      <w:r w:rsidDel="00000000" w:rsidR="00000000" w:rsidRPr="00000000">
        <w:rPr>
          <w:rtl w:val="0"/>
        </w:rPr>
      </w:r>
    </w:p>
    <w:p w:rsidR="00000000" w:rsidDel="00000000" w:rsidP="00000000" w:rsidRDefault="00000000" w:rsidRPr="00000000" w14:paraId="0000015F">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Rare Earth Elements (REE) in Chondrites, accessed December 2, 2025, </w:t>
      </w:r>
      <w:hyperlink r:id="rId51">
        <w:r w:rsidDel="00000000" w:rsidR="00000000" w:rsidRPr="00000000">
          <w:rPr>
            <w:rFonts w:ascii="Google Sans" w:cs="Google Sans" w:eastAsia="Google Sans" w:hAnsi="Google Sans"/>
            <w:color w:val="0000ee"/>
            <w:sz w:val="24"/>
            <w:szCs w:val="24"/>
            <w:u w:val="single"/>
            <w:rtl w:val="0"/>
          </w:rPr>
          <w:t xml:space="preserve">https://meteorites.wustl.edu/goodstuff/ree-chon.htm</w:t>
        </w:r>
      </w:hyperlink>
      <w:r w:rsidDel="00000000" w:rsidR="00000000" w:rsidRPr="00000000">
        <w:rPr>
          <w:rtl w:val="0"/>
        </w:rPr>
      </w:r>
    </w:p>
    <w:p w:rsidR="00000000" w:rsidDel="00000000" w:rsidP="00000000" w:rsidRDefault="00000000" w:rsidRPr="00000000" w14:paraId="00000160">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Tools and Workflows for Grassroots Li–Cs–Ta (LCT) Pegmatite Exploration, accessed December 2,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https://www.researchgate.net/publication/335315162_Tools_and_Workflows_for_Grassroots_Li-Cs-Ta_LCT_Pegmatite_Exploration</w:t>
        </w:r>
      </w:hyperlink>
      <w:r w:rsidDel="00000000" w:rsidR="00000000" w:rsidRPr="00000000">
        <w:rPr>
          <w:rtl w:val="0"/>
        </w:rPr>
      </w:r>
    </w:p>
    <w:p w:rsidR="00000000" w:rsidDel="00000000" w:rsidP="00000000" w:rsidRDefault="00000000" w:rsidRPr="00000000" w14:paraId="00000161">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and Workflows for Grassroots Li–Cs–Ta (LCT) Pegmatite Exploration - MDPI, accessed December 2, 2025, </w:t>
      </w:r>
      <w:hyperlink r:id="rId53">
        <w:r w:rsidDel="00000000" w:rsidR="00000000" w:rsidRPr="00000000">
          <w:rPr>
            <w:rFonts w:ascii="Google Sans" w:cs="Google Sans" w:eastAsia="Google Sans" w:hAnsi="Google Sans"/>
            <w:color w:val="0000ee"/>
            <w:sz w:val="24"/>
            <w:szCs w:val="24"/>
            <w:u w:val="single"/>
            <w:rtl w:val="0"/>
          </w:rPr>
          <w:t xml:space="preserve">https://www.mdpi.com/2075-163X/9/8/499</w:t>
        </w:r>
      </w:hyperlink>
      <w:r w:rsidDel="00000000" w:rsidR="00000000" w:rsidRPr="00000000">
        <w:rPr>
          <w:rtl w:val="0"/>
        </w:rPr>
      </w:r>
    </w:p>
    <w:p w:rsidR="00000000" w:rsidDel="00000000" w:rsidP="00000000" w:rsidRDefault="00000000" w:rsidRPr="00000000" w14:paraId="00000162">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review of lithogeochemical dispersion haloes of LCT pegmatites, and their application to rare metal exploration, with special reference to lithium in an Australian context - Taylor &amp; Francis Online, accessed December 2, 2025, </w:t>
      </w:r>
      <w:hyperlink r:id="rId54">
        <w:r w:rsidDel="00000000" w:rsidR="00000000" w:rsidRPr="00000000">
          <w:rPr>
            <w:rFonts w:ascii="Google Sans" w:cs="Google Sans" w:eastAsia="Google Sans" w:hAnsi="Google Sans"/>
            <w:color w:val="0000ee"/>
            <w:sz w:val="24"/>
            <w:szCs w:val="24"/>
            <w:u w:val="single"/>
            <w:rtl w:val="0"/>
          </w:rPr>
          <w:t xml:space="preserve">https://www.tandfonline.com/doi/full/10.1080/08120099.2024.2379834</w:t>
        </w:r>
      </w:hyperlink>
      <w:r w:rsidDel="00000000" w:rsidR="00000000" w:rsidRPr="00000000">
        <w:rPr>
          <w:rtl w:val="0"/>
        </w:rPr>
      </w:r>
    </w:p>
    <w:p w:rsidR="00000000" w:rsidDel="00000000" w:rsidP="00000000" w:rsidRDefault="00000000" w:rsidRPr="00000000" w14:paraId="00000163">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SKARN DEPOSITS - à www.publications.gc.ca, accessed December 2, 2025, </w:t>
      </w:r>
      <w:hyperlink r:id="rId55">
        <w:r w:rsidDel="00000000" w:rsidR="00000000" w:rsidRPr="00000000">
          <w:rPr>
            <w:rFonts w:ascii="Google Sans" w:cs="Google Sans" w:eastAsia="Google Sans" w:hAnsi="Google Sans"/>
            <w:color w:val="0000ee"/>
            <w:sz w:val="24"/>
            <w:szCs w:val="24"/>
            <w:u w:val="single"/>
            <w:rtl w:val="0"/>
          </w:rPr>
          <w:t xml:space="preserve">https://publications.gc.ca/collections/collection_2016/rncan-nrcan/M40-49-8-25-eng.pdf</w:t>
        </w:r>
      </w:hyperlink>
      <w:r w:rsidDel="00000000" w:rsidR="00000000" w:rsidRPr="00000000">
        <w:rPr>
          <w:rtl w:val="0"/>
        </w:rPr>
      </w:r>
    </w:p>
    <w:p w:rsidR="00000000" w:rsidDel="00000000" w:rsidP="00000000" w:rsidRDefault="00000000" w:rsidRPr="00000000" w14:paraId="00000164">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H ENVIRONMENTAL GEOCHEMISTRY OF SKARN AND POLYMETALLIC CARBONATE-REPLACEMENT DEPOSIT MODELS - USGS.gov, accessed December 2, 2025, </w:t>
      </w:r>
      <w:hyperlink r:id="rId56">
        <w:r w:rsidDel="00000000" w:rsidR="00000000" w:rsidRPr="00000000">
          <w:rPr>
            <w:rFonts w:ascii="Google Sans" w:cs="Google Sans" w:eastAsia="Google Sans" w:hAnsi="Google Sans"/>
            <w:color w:val="0000ee"/>
            <w:sz w:val="24"/>
            <w:szCs w:val="24"/>
            <w:u w:val="single"/>
            <w:rtl w:val="0"/>
          </w:rPr>
          <w:t xml:space="preserve">https://pubs.usgs.gov/of/2002/of02-195/OF02-195H.pdf</w:t>
        </w:r>
      </w:hyperlink>
      <w:r w:rsidDel="00000000" w:rsidR="00000000" w:rsidRPr="00000000">
        <w:rPr>
          <w:rtl w:val="0"/>
        </w:rPr>
      </w:r>
    </w:p>
    <w:p w:rsidR="00000000" w:rsidDel="00000000" w:rsidP="00000000" w:rsidRDefault="00000000" w:rsidRPr="00000000" w14:paraId="00000165">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Geochemical discrimination diagrams showing (Zr + Nb + Ce + Y) plotted... - ResearchGate, accessed December 2,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https://www.researchgate.net/figure/Geochemical-discrimination-diagrams-showing-Zr-Nb-Ce-Y-plotted-against-FeO-MgO_fig5_261985125</w:t>
        </w:r>
      </w:hyperlink>
      <w:r w:rsidDel="00000000" w:rsidR="00000000" w:rsidRPr="00000000">
        <w:rPr>
          <w:rtl w:val="0"/>
        </w:rPr>
      </w:r>
    </w:p>
    <w:p w:rsidR="00000000" w:rsidDel="00000000" w:rsidP="00000000" w:rsidRDefault="00000000" w:rsidRPr="00000000" w14:paraId="00000166">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Soil &amp; Rock Chip Sampling in Mineral Exploration, accessed December 2, 2025, </w:t>
      </w:r>
      <w:hyperlink r:id="rId58">
        <w:r w:rsidDel="00000000" w:rsidR="00000000" w:rsidRPr="00000000">
          <w:rPr>
            <w:rFonts w:ascii="Google Sans" w:cs="Google Sans" w:eastAsia="Google Sans" w:hAnsi="Google Sans"/>
            <w:color w:val="0000ee"/>
            <w:sz w:val="24"/>
            <w:szCs w:val="24"/>
            <w:u w:val="single"/>
            <w:rtl w:val="0"/>
          </w:rPr>
          <w:t xml:space="preserve">https://rangefront.com/blog/what-is-soil-sampling/</w:t>
        </w:r>
      </w:hyperlink>
      <w:r w:rsidDel="00000000" w:rsidR="00000000" w:rsidRPr="00000000">
        <w:rPr>
          <w:rtl w:val="0"/>
        </w:rPr>
      </w:r>
    </w:p>
    <w:p w:rsidR="00000000" w:rsidDel="00000000" w:rsidP="00000000" w:rsidRDefault="00000000" w:rsidRPr="00000000" w14:paraId="00000167">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geochemical sampling methods enhance field work outcomes? - Palsatech, accessed December 2, 2025, </w:t>
      </w:r>
      <w:hyperlink r:id="rId59">
        <w:r w:rsidDel="00000000" w:rsidR="00000000" w:rsidRPr="00000000">
          <w:rPr>
            <w:rFonts w:ascii="Google Sans" w:cs="Google Sans" w:eastAsia="Google Sans" w:hAnsi="Google Sans"/>
            <w:color w:val="0000ee"/>
            <w:sz w:val="24"/>
            <w:szCs w:val="24"/>
            <w:u w:val="single"/>
            <w:rtl w:val="0"/>
          </w:rPr>
          <w:t xml:space="preserve">https://palsatech.fi/how-do-geochemical-sampling-methods-enhance-field-work-outcomes/</w:t>
        </w:r>
      </w:hyperlink>
      <w:r w:rsidDel="00000000" w:rsidR="00000000" w:rsidRPr="00000000">
        <w:rPr>
          <w:rtl w:val="0"/>
        </w:rPr>
      </w:r>
    </w:p>
    <w:p w:rsidR="00000000" w:rsidDel="00000000" w:rsidP="00000000" w:rsidRDefault="00000000" w:rsidRPr="00000000" w14:paraId="00000168">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1. U.S. Geological Survey soil sampling manual for the North American Soil Geochemical Landscapes Project, accessed December 2, 2025, </w:t>
      </w:r>
      <w:hyperlink r:id="rId60">
        <w:r w:rsidDel="00000000" w:rsidR="00000000" w:rsidRPr="00000000">
          <w:rPr>
            <w:rFonts w:ascii="Google Sans" w:cs="Google Sans" w:eastAsia="Google Sans" w:hAnsi="Google Sans"/>
            <w:color w:val="0000ee"/>
            <w:sz w:val="24"/>
            <w:szCs w:val="24"/>
            <w:u w:val="single"/>
            <w:rtl w:val="0"/>
          </w:rPr>
          <w:t xml:space="preserve">https://pubs.usgs.gov/ds/801/downloads/Appendix%201_NASGLP-Soil-sampling-manual.pdf</w:t>
        </w:r>
      </w:hyperlink>
      <w:r w:rsidDel="00000000" w:rsidR="00000000" w:rsidRPr="00000000">
        <w:rPr>
          <w:rtl w:val="0"/>
        </w:rPr>
      </w:r>
    </w:p>
    <w:p w:rsidR="00000000" w:rsidDel="00000000" w:rsidP="00000000" w:rsidRDefault="00000000" w:rsidRPr="00000000" w14:paraId="00000169">
      <w:pPr>
        <w:numPr>
          <w:ilvl w:val="0"/>
          <w:numId w:val="4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lithogeochemical approaches to the identification of alteration patterns at the Elura Zn–Pb–Ag deposit, Cobar, New South Wales, Australia: use of Pearce Element Ratio analysis and Isocon analysis | Geochemistry - Lyell Collection, accessed December 2, 2025, </w:t>
      </w:r>
      <w:hyperlink r:id="rId61">
        <w:r w:rsidDel="00000000" w:rsidR="00000000" w:rsidRPr="00000000">
          <w:rPr>
            <w:rFonts w:ascii="Google Sans" w:cs="Google Sans" w:eastAsia="Google Sans" w:hAnsi="Google Sans"/>
            <w:color w:val="0000ee"/>
            <w:sz w:val="24"/>
            <w:szCs w:val="24"/>
            <w:u w:val="single"/>
            <w:rtl w:val="0"/>
          </w:rPr>
          <w:t xml:space="preserve">https://www.lyellcollection.org/doi/full/10.1144/1467-7873/03-031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yellcollection.org/doi/10.1144/geochem2022-025" TargetMode="External"/><Relationship Id="rId42" Type="http://schemas.openxmlformats.org/officeDocument/2006/relationships/hyperlink" Target="https://www.mdpi.com/2075-163X/11/7/671" TargetMode="External"/><Relationship Id="rId41" Type="http://schemas.openxmlformats.org/officeDocument/2006/relationships/hyperlink" Target="https://www.researchgate.net/publication/386892207_Application_of_Alteration_indices_at_the_Elatsite_porphyry-copper_deposit_a_reliable_geochemical_tool_for_identification_of_hydrothermal_alteration_zones_at_porphyry_deposits" TargetMode="External"/><Relationship Id="rId44" Type="http://schemas.openxmlformats.org/officeDocument/2006/relationships/hyperlink" Target="https://app.ingemmet.gob.pe/biblioteca/pdf/MD-46-319.pdf" TargetMode="External"/><Relationship Id="rId43" Type="http://schemas.openxmlformats.org/officeDocument/2006/relationships/hyperlink" Target="https://www.manitoba.ca/iem/geo/field/roa03pdfs/GS-09.pdf" TargetMode="External"/><Relationship Id="rId46" Type="http://schemas.openxmlformats.org/officeDocument/2006/relationships/hyperlink" Target="https://publications.gc.ca/collections/collection_2018/rncan-nrcan/m41-11/M41-11-56-2017-eng.pdf" TargetMode="External"/><Relationship Id="rId45" Type="http://schemas.openxmlformats.org/officeDocument/2006/relationships/hyperlink" Target="https://www.researchgate.net/figure/Alteration-index-and-discriminant-diagram-for-host-rocks-and-ore-zones-of-the-Boss-IOCG_fig12_31160425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ndl.ethernet.edu.et/bitstream/123456789/39269/1/K.%20Gerald%20van%20den.pdf" TargetMode="External"/><Relationship Id="rId48" Type="http://schemas.openxmlformats.org/officeDocument/2006/relationships/hyperlink" Target="https://research-repository.uwa.edu.au/en/publications/magmatic-ni-cu-versus-pge-deposits-contrasting-genetic-controls-a" TargetMode="External"/><Relationship Id="rId47" Type="http://schemas.openxmlformats.org/officeDocument/2006/relationships/hyperlink" Target="https://pmc.ncbi.nlm.nih.gov/articles/PMC10368639/" TargetMode="External"/><Relationship Id="rId49" Type="http://schemas.openxmlformats.org/officeDocument/2006/relationships/hyperlink" Target="https://www.researchgate.net/publication/282620415_The_mineral_system_approach_applied_to_magmatic_Ni-Cu-PGE_sulphide_deposits" TargetMode="External"/><Relationship Id="rId5" Type="http://schemas.openxmlformats.org/officeDocument/2006/relationships/styles" Target="styles.xml"/><Relationship Id="rId6" Type="http://schemas.openxmlformats.org/officeDocument/2006/relationships/hyperlink" Target="https://www.mdpi.com/2076-3263/15/1/20" TargetMode="External"/><Relationship Id="rId7" Type="http://schemas.openxmlformats.org/officeDocument/2006/relationships/hyperlink" Target="https://compositionaldata.com/material/others/Lecture_notes_11.pdf" TargetMode="External"/><Relationship Id="rId8" Type="http://schemas.openxmlformats.org/officeDocument/2006/relationships/hyperlink" Target="https://www.researchgate.net/publication/382949879_Compositional_Data_Analysis_A_Comprehensive_Guide_to_Using_CoDaPack_in_Geochemistry" TargetMode="External"/><Relationship Id="rId31" Type="http://schemas.openxmlformats.org/officeDocument/2006/relationships/hyperlink" Target="https://pangea.stanford.edu/research/ODEX/EG/papers/Abs96-5_files/large2.pdf" TargetMode="External"/><Relationship Id="rId30" Type="http://schemas.openxmlformats.org/officeDocument/2006/relationships/hyperlink" Target="https://figshare.utas.edu.au/articles/journal_contribution/The_Alteration_Box_Plot_A_Simple_Approach_to_Understanding_the_Relationship_Between_Alteration_Mineralogy_and_Lithogeochemistry_Associated_with_Volcanic-Hosted_Massive_Sulfide_Deposits/22842353" TargetMode="External"/><Relationship Id="rId33" Type="http://schemas.openxmlformats.org/officeDocument/2006/relationships/hyperlink" Target="https://www.mdpi.com/2075-163X/12/4/394" TargetMode="External"/><Relationship Id="rId32" Type="http://schemas.openxmlformats.org/officeDocument/2006/relationships/hyperlink" Target="https://pubs.usgs.gov/publication/70040452" TargetMode="External"/><Relationship Id="rId35" Type="http://schemas.openxmlformats.org/officeDocument/2006/relationships/hyperlink" Target="https://www.researchgate.net/figure/Whole-rock-V-Sc-is-highly-selective-for-Cu-not-Au-ore-forming-fertility-The-ratio-V-Sc_fig6_263007101" TargetMode="External"/><Relationship Id="rId34" Type="http://schemas.openxmlformats.org/officeDocument/2006/relationships/hyperlink" Target="https://www.mtech.edu/gradschool/micro-credentials/files/geology-ore-deposits-learning-objectives.pdf" TargetMode="External"/><Relationship Id="rId37" Type="http://schemas.openxmlformats.org/officeDocument/2006/relationships/hyperlink" Target="https://researchonline.jcu.edu.au/56199/1/JCU_56199-behnsen-2018-thesis.pdf" TargetMode="External"/><Relationship Id="rId36" Type="http://schemas.openxmlformats.org/officeDocument/2006/relationships/hyperlink" Target="https://pubs.geoscienceworld.org/segweb/books/edited-volume/2376/chapter/134370698/Contrasting-Porphyry-Cu-Fertilities-in-the-Yidun" TargetMode="External"/><Relationship Id="rId39" Type="http://schemas.openxmlformats.org/officeDocument/2006/relationships/hyperlink" Target="https://pubs.geoscienceworld.org/msa/ammin/article/106/4/656/595720/Recycled-volatiles-determine-fertility-of-porphyry" TargetMode="External"/><Relationship Id="rId38" Type="http://schemas.openxmlformats.org/officeDocument/2006/relationships/hyperlink" Target="https://www.geochemicalperspectivesletters.org/article2540/" TargetMode="External"/><Relationship Id="rId61" Type="http://schemas.openxmlformats.org/officeDocument/2006/relationships/hyperlink" Target="https://www.lyellcollection.org/doi/full/10.1144/1467-7873/03-031" TargetMode="External"/><Relationship Id="rId20" Type="http://schemas.openxmlformats.org/officeDocument/2006/relationships/hyperlink" Target="https://pubs.usgs.gov/bul/1000f/report.pdf" TargetMode="External"/><Relationship Id="rId22" Type="http://schemas.openxmlformats.org/officeDocument/2006/relationships/hyperlink" Target="https://www.researchgate.net/figure/The-Pearce-element-ratio-isocon-diagram-A-and-equivalent-translated-ratio-diagrams-B_fig3_329021457" TargetMode="External"/><Relationship Id="rId21" Type="http://schemas.openxmlformats.org/officeDocument/2006/relationships/hyperlink" Target="https://www.mdpi.com/2075-163X/14/11/1159" TargetMode="External"/><Relationship Id="rId24" Type="http://schemas.openxmlformats.org/officeDocument/2006/relationships/hyperlink" Target="https://pubs.usgs.gov/pp/1651/downloads/Vol1_combinedChapters/vol1_chapE3.pdf" TargetMode="External"/><Relationship Id="rId23" Type="http://schemas.openxmlformats.org/officeDocument/2006/relationships/hyperlink" Target="https://zarmesh.com/wp-content/uploads/2017/04/Precursors-predicted-by-artificial-neural-networks-for-mass-balance-calculations-Quantifying-hydrothermal-alteration-in-volcanic-rocks.pdf" TargetMode="External"/><Relationship Id="rId60" Type="http://schemas.openxmlformats.org/officeDocument/2006/relationships/hyperlink" Target="https://pubs.usgs.gov/ds/801/downloads/Appendix%201_NASGLP-Soil-sampling-manual.pdf" TargetMode="External"/><Relationship Id="rId26" Type="http://schemas.openxmlformats.org/officeDocument/2006/relationships/hyperlink" Target="https://pubs.usgs.gov/sir/2010/5070/n/sir20105070n.pdf" TargetMode="External"/><Relationship Id="rId25" Type="http://schemas.openxmlformats.org/officeDocument/2006/relationships/hyperlink" Target="https://www.srs.fs.usda.gov/pubs/ja/uncaptured/ja_price013.pdf" TargetMode="External"/><Relationship Id="rId28" Type="http://schemas.openxmlformats.org/officeDocument/2006/relationships/hyperlink" Target="https://www.mdpi.com/2076-3263/8/7/245" TargetMode="External"/><Relationship Id="rId27" Type="http://schemas.openxmlformats.org/officeDocument/2006/relationships/hyperlink" Target="https://www.researchgate.net/publication/248532482_Lithogeochemical_halos_and_geochemical_vectors_to_stratiform_sediment_hosted_Zn-Pb-Ag_deposits" TargetMode="External"/><Relationship Id="rId29" Type="http://schemas.openxmlformats.org/officeDocument/2006/relationships/hyperlink" Target="https://www.researchgate.net/publication/258568766_The_Alteration_Box_Plot_A_Simple_Approach_to_Understanding_the_Relationship_between_Alteration_Mineralogy_and_Lithogeochemistry_Associated_with_Volcanic-Hosted_Massive_Sulfide_Deposits" TargetMode="External"/><Relationship Id="rId51" Type="http://schemas.openxmlformats.org/officeDocument/2006/relationships/hyperlink" Target="https://meteorites.wustl.edu/goodstuff/ree-chon.htm" TargetMode="External"/><Relationship Id="rId50" Type="http://schemas.openxmlformats.org/officeDocument/2006/relationships/hyperlink" Target="https://www.youtube.com/watch?v=XvC9xkYpA5M" TargetMode="External"/><Relationship Id="rId53" Type="http://schemas.openxmlformats.org/officeDocument/2006/relationships/hyperlink" Target="https://www.mdpi.com/2075-163X/9/8/499" TargetMode="External"/><Relationship Id="rId52" Type="http://schemas.openxmlformats.org/officeDocument/2006/relationships/hyperlink" Target="https://www.researchgate.net/publication/335315162_Tools_and_Workflows_for_Grassroots_Li-Cs-Ta_LCT_Pegmatite_Exploration" TargetMode="External"/><Relationship Id="rId11" Type="http://schemas.openxmlformats.org/officeDocument/2006/relationships/hyperlink" Target="https://pubs.usgs.gov/of/2011/1187/pdf/ofr2011-1187.pdf" TargetMode="External"/><Relationship Id="rId55" Type="http://schemas.openxmlformats.org/officeDocument/2006/relationships/hyperlink" Target="https://publications.gc.ca/collections/collection_2016/rncan-nrcan/M40-49-8-25-eng.pdf" TargetMode="External"/><Relationship Id="rId10" Type="http://schemas.openxmlformats.org/officeDocument/2006/relationships/hyperlink" Target="https://www.cambridge.org/core/books/using-geochemical-data/analysing-geochemical-data/0C4FCDF36783AB4CFE834AF7334E0AF5" TargetMode="External"/><Relationship Id="rId54" Type="http://schemas.openxmlformats.org/officeDocument/2006/relationships/hyperlink" Target="https://www.tandfonline.com/doi/full/10.1080/08120099.2024.2379834" TargetMode="External"/><Relationship Id="rId13" Type="http://schemas.openxmlformats.org/officeDocument/2006/relationships/hyperlink" Target="https://pubs.geoscienceworld.org/gsl/geea/article/24/2/geochem2023-046/638622/Practical-applications-of-quality-assurance-and" TargetMode="External"/><Relationship Id="rId57" Type="http://schemas.openxmlformats.org/officeDocument/2006/relationships/hyperlink" Target="https://www.researchgate.net/figure/Geochemical-discrimination-diagrams-showing-Zr-Nb-Ce-Y-plotted-against-FeO-MgO_fig5_261985125" TargetMode="External"/><Relationship Id="rId12" Type="http://schemas.openxmlformats.org/officeDocument/2006/relationships/hyperlink" Target="https://pcdt.uqac.ca/production_scientifique/fiches_projets/project_resume/2013-05_eng.pdf" TargetMode="External"/><Relationship Id="rId56" Type="http://schemas.openxmlformats.org/officeDocument/2006/relationships/hyperlink" Target="https://pubs.usgs.gov/of/2002/of02-195/OF02-195H.pdf" TargetMode="External"/><Relationship Id="rId15" Type="http://schemas.openxmlformats.org/officeDocument/2006/relationships/hyperlink" Target="https://www.erudit.org/en/journals/geocan/2014-v41-n1-geocan01260/1023631ar.pdf" TargetMode="External"/><Relationship Id="rId59" Type="http://schemas.openxmlformats.org/officeDocument/2006/relationships/hyperlink" Target="https://palsatech.fi/how-do-geochemical-sampling-methods-enhance-field-work-outcomes/" TargetMode="External"/><Relationship Id="rId14" Type="http://schemas.openxmlformats.org/officeDocument/2006/relationships/hyperlink" Target="https://www2.gov.bc.ca/assets/gov/environment/research-monitoring-and-reporting/monitoring/emre/manuals/field-sampling-manual/bc_field_sampling_manual_part_a.pdf" TargetMode="External"/><Relationship Id="rId58" Type="http://schemas.openxmlformats.org/officeDocument/2006/relationships/hyperlink" Target="https://rangefront.com/blog/what-is-soil-sampling/" TargetMode="External"/><Relationship Id="rId17" Type="http://schemas.openxmlformats.org/officeDocument/2006/relationships/hyperlink" Target="https://www.alsglobal.com/-/media/ALSGlobal/Resources-Grid/ALS-Aqua-Regia-to-Four-Acid-Technical--Note.pdf" TargetMode="External"/><Relationship Id="rId16" Type="http://schemas.openxmlformats.org/officeDocument/2006/relationships/hyperlink" Target="https://www.alsglobal.com/en/geochemistry/base-metals" TargetMode="External"/><Relationship Id="rId19" Type="http://schemas.openxmlformats.org/officeDocument/2006/relationships/hyperlink" Target="https://www.reddit.com/r/Chempros/comments/1lw00ey/lithium_borate_fusion_tips/" TargetMode="External"/><Relationship Id="rId18" Type="http://schemas.openxmlformats.org/officeDocument/2006/relationships/hyperlink" Target="https://www.researchgate.net/publication/368976980_Comparison_of_lithium_borate_fusion_and_four_acid_digestions_for_the_determination_of_whole_rock_chemistry_-_implications_for_lithogeochemistry_and_mineral_explo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